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99"/>
        <w:gridCol w:w="1147"/>
        <w:gridCol w:w="528"/>
        <w:gridCol w:w="794"/>
        <w:gridCol w:w="792"/>
        <w:gridCol w:w="616"/>
        <w:gridCol w:w="884"/>
        <w:gridCol w:w="436"/>
        <w:gridCol w:w="2115"/>
      </w:tblGrid>
      <w:tr w:rsidR="00B8794C" w:rsidRPr="00BA3AAF" w14:paraId="09CDCA95" w14:textId="77777777" w:rsidTr="00754B22">
        <w:tc>
          <w:tcPr>
            <w:tcW w:w="10454" w:type="dxa"/>
            <w:gridSpan w:val="9"/>
            <w:shd w:val="clear" w:color="auto" w:fill="000000"/>
            <w:vAlign w:val="center"/>
          </w:tcPr>
          <w:p w14:paraId="3A0C6D67" w14:textId="77777777" w:rsidR="00B8794C" w:rsidRPr="00BA3AAF" w:rsidRDefault="00B8794C" w:rsidP="00754B22">
            <w:pPr>
              <w:pageBreakBefore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AAF">
              <w:rPr>
                <w:rFonts w:ascii="Arial" w:hAnsi="Arial" w:cs="Arial"/>
              </w:rPr>
              <w:br w:type="page"/>
            </w:r>
            <w:r w:rsidRPr="00BA3AAF">
              <w:rPr>
                <w:rFonts w:ascii="Arial" w:hAnsi="Arial" w:cs="Arial"/>
                <w:b/>
                <w:sz w:val="28"/>
                <w:szCs w:val="28"/>
              </w:rPr>
              <w:t>Appendix B</w:t>
            </w:r>
          </w:p>
        </w:tc>
      </w:tr>
      <w:tr w:rsidR="00B8794C" w:rsidRPr="00BA3AAF" w14:paraId="02D93740" w14:textId="77777777" w:rsidTr="00754B22">
        <w:tc>
          <w:tcPr>
            <w:tcW w:w="10454" w:type="dxa"/>
            <w:gridSpan w:val="9"/>
            <w:shd w:val="clear" w:color="auto" w:fill="000000"/>
            <w:vAlign w:val="bottom"/>
          </w:tcPr>
          <w:p w14:paraId="36E17884" w14:textId="77777777" w:rsidR="00B8794C" w:rsidRPr="00BA3AAF" w:rsidRDefault="00B8794C" w:rsidP="00754B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AAF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>rugs</w:t>
            </w:r>
          </w:p>
        </w:tc>
      </w:tr>
      <w:tr w:rsidR="00B8794C" w:rsidRPr="00BA3AAF" w14:paraId="6228BBFB" w14:textId="77777777" w:rsidTr="00754B22">
        <w:tc>
          <w:tcPr>
            <w:tcW w:w="10454" w:type="dxa"/>
            <w:gridSpan w:val="9"/>
            <w:vAlign w:val="center"/>
          </w:tcPr>
          <w:p w14:paraId="622936D0" w14:textId="77777777" w:rsidR="00B8794C" w:rsidRPr="00BA3AAF" w:rsidRDefault="00B8794C" w:rsidP="00754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List </w:t>
            </w:r>
            <w:r w:rsidRPr="00C667C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drugs whose use is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dictated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as by the research.</w:t>
            </w:r>
          </w:p>
        </w:tc>
      </w:tr>
      <w:tr w:rsidR="00B8794C" w:rsidRPr="00BA3AAF" w14:paraId="01E4DF1C" w14:textId="77777777" w:rsidTr="00754B22">
        <w:tc>
          <w:tcPr>
            <w:tcW w:w="4686" w:type="dxa"/>
            <w:gridSpan w:val="3"/>
            <w:shd w:val="clear" w:color="auto" w:fill="auto"/>
            <w:vAlign w:val="center"/>
          </w:tcPr>
          <w:p w14:paraId="4FC064AC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Generic Name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22E3082E" w14:textId="77777777" w:rsidR="00B8794C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IND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ABDA38D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Does a UML Investigator hold the IND?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58384611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If Yes, UML Investigator Name</w:t>
            </w:r>
          </w:p>
        </w:tc>
      </w:tr>
      <w:tr w:rsidR="00B8794C" w:rsidRPr="00BA3AAF" w14:paraId="622ED771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444FDBFC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2" w:type="dxa"/>
            <w:gridSpan w:val="2"/>
            <w:vAlign w:val="center"/>
          </w:tcPr>
          <w:p w14:paraId="46B72FD6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2" w:type="dxa"/>
            <w:gridSpan w:val="2"/>
            <w:vAlign w:val="center"/>
          </w:tcPr>
          <w:p w14:paraId="7CB2F4B0" w14:textId="77777777" w:rsidR="00B8794C" w:rsidRPr="0089245C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14" w:type="dxa"/>
            <w:gridSpan w:val="2"/>
            <w:vAlign w:val="center"/>
          </w:tcPr>
          <w:p w14:paraId="7861FCDE" w14:textId="77777777" w:rsidR="00B8794C" w:rsidRPr="0089245C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8794C" w:rsidRPr="00BA3AAF" w14:paraId="5C0A1DD4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3A0C0190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2" w:type="dxa"/>
            <w:gridSpan w:val="2"/>
            <w:vAlign w:val="center"/>
          </w:tcPr>
          <w:p w14:paraId="79A4C049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32" w:type="dxa"/>
            <w:gridSpan w:val="2"/>
            <w:vAlign w:val="center"/>
          </w:tcPr>
          <w:p w14:paraId="40719B98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14" w:type="dxa"/>
            <w:gridSpan w:val="2"/>
            <w:vAlign w:val="center"/>
          </w:tcPr>
          <w:p w14:paraId="616ADF6C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8794C" w:rsidRPr="00BA3AAF" w14:paraId="021FE74C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0B2747ED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22" w:type="dxa"/>
            <w:gridSpan w:val="2"/>
            <w:vAlign w:val="center"/>
          </w:tcPr>
          <w:p w14:paraId="7CFF16E0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32" w:type="dxa"/>
            <w:gridSpan w:val="2"/>
            <w:vAlign w:val="center"/>
          </w:tcPr>
          <w:p w14:paraId="611D9006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14" w:type="dxa"/>
            <w:gridSpan w:val="2"/>
            <w:vAlign w:val="center"/>
          </w:tcPr>
          <w:p w14:paraId="462B31BD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8794C" w:rsidRPr="00BA3AAF" w14:paraId="6A8F6AAC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1CF8F49A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2" w:type="dxa"/>
            <w:gridSpan w:val="2"/>
            <w:vAlign w:val="center"/>
          </w:tcPr>
          <w:p w14:paraId="15CC6EF3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6" w:name="Text9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32" w:type="dxa"/>
            <w:gridSpan w:val="2"/>
            <w:vAlign w:val="center"/>
          </w:tcPr>
          <w:p w14:paraId="5EC910D4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614" w:type="dxa"/>
            <w:gridSpan w:val="2"/>
            <w:vAlign w:val="center"/>
          </w:tcPr>
          <w:p w14:paraId="629789D4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8794C" w:rsidRPr="00BA3AAF" w14:paraId="07A4033E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1AFC2E77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22" w:type="dxa"/>
            <w:gridSpan w:val="2"/>
            <w:vAlign w:val="center"/>
          </w:tcPr>
          <w:p w14:paraId="578F46DF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32" w:type="dxa"/>
            <w:gridSpan w:val="2"/>
            <w:vAlign w:val="center"/>
          </w:tcPr>
          <w:p w14:paraId="2E9EC955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14" w:type="dxa"/>
            <w:gridSpan w:val="2"/>
            <w:vAlign w:val="center"/>
          </w:tcPr>
          <w:p w14:paraId="1C9E8012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8794C" w:rsidRPr="00BA3AAF" w14:paraId="7384C438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3A1D06B0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22" w:type="dxa"/>
            <w:gridSpan w:val="2"/>
            <w:vAlign w:val="center"/>
          </w:tcPr>
          <w:p w14:paraId="06966B60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32" w:type="dxa"/>
            <w:gridSpan w:val="2"/>
            <w:vAlign w:val="center"/>
          </w:tcPr>
          <w:p w14:paraId="53A208C2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14" w:type="dxa"/>
            <w:gridSpan w:val="2"/>
            <w:vAlign w:val="center"/>
          </w:tcPr>
          <w:p w14:paraId="0A36CDE0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B8794C" w:rsidRPr="00BA3AAF" w14:paraId="3C185713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47687AE0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22" w:type="dxa"/>
            <w:gridSpan w:val="2"/>
            <w:vAlign w:val="center"/>
          </w:tcPr>
          <w:p w14:paraId="0E3EB7D3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32" w:type="dxa"/>
            <w:gridSpan w:val="2"/>
            <w:vAlign w:val="center"/>
          </w:tcPr>
          <w:p w14:paraId="171EC1F7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2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614" w:type="dxa"/>
            <w:gridSpan w:val="2"/>
            <w:vAlign w:val="center"/>
          </w:tcPr>
          <w:p w14:paraId="1203EFEF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B8794C" w:rsidRPr="00BA3AAF" w14:paraId="6A248A91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0CD15709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622" w:type="dxa"/>
            <w:gridSpan w:val="2"/>
            <w:vAlign w:val="center"/>
          </w:tcPr>
          <w:p w14:paraId="5604B3A8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532" w:type="dxa"/>
            <w:gridSpan w:val="2"/>
            <w:vAlign w:val="center"/>
          </w:tcPr>
          <w:p w14:paraId="0D6D2780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7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614" w:type="dxa"/>
            <w:gridSpan w:val="2"/>
            <w:vAlign w:val="center"/>
          </w:tcPr>
          <w:p w14:paraId="2F910975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9" w:name="Text10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B8794C" w:rsidRPr="00BA3AAF" w14:paraId="089B2567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16E4DE4E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0" w:name="Text11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622" w:type="dxa"/>
            <w:gridSpan w:val="2"/>
            <w:vAlign w:val="center"/>
          </w:tcPr>
          <w:p w14:paraId="653112F3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1" w:name="Text11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532" w:type="dxa"/>
            <w:gridSpan w:val="2"/>
            <w:vAlign w:val="center"/>
          </w:tcPr>
          <w:p w14:paraId="26B0F275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2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614" w:type="dxa"/>
            <w:gridSpan w:val="2"/>
            <w:vAlign w:val="center"/>
          </w:tcPr>
          <w:p w14:paraId="6D5247D8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4" w:name="Text11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B8794C" w:rsidRPr="00BA3AAF" w14:paraId="3500A250" w14:textId="77777777" w:rsidTr="00754B22">
        <w:trPr>
          <w:trHeight w:val="360"/>
        </w:trPr>
        <w:tc>
          <w:tcPr>
            <w:tcW w:w="4686" w:type="dxa"/>
            <w:gridSpan w:val="3"/>
            <w:shd w:val="clear" w:color="auto" w:fill="auto"/>
            <w:vAlign w:val="center"/>
          </w:tcPr>
          <w:p w14:paraId="42F6A4AE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5" w:name="Text11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622" w:type="dxa"/>
            <w:gridSpan w:val="2"/>
            <w:vAlign w:val="center"/>
          </w:tcPr>
          <w:p w14:paraId="0B186CE6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6" w:name="Text11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32" w:type="dxa"/>
            <w:gridSpan w:val="2"/>
            <w:vAlign w:val="center"/>
          </w:tcPr>
          <w:p w14:paraId="4316642F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7"/>
            <w:r>
              <w:rPr>
                <w:rFonts w:ascii="Arial Narrow" w:hAnsi="Arial Narrow" w:cs="Arial"/>
                <w:sz w:val="22"/>
                <w:szCs w:val="22"/>
              </w:rPr>
              <w:t xml:space="preserve">  No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614" w:type="dxa"/>
            <w:gridSpan w:val="2"/>
            <w:vAlign w:val="center"/>
          </w:tcPr>
          <w:p w14:paraId="4D0E347E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9" w:name="Text11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B8794C" w:rsidRPr="00BA3AAF" w14:paraId="002731CC" w14:textId="77777777" w:rsidTr="00754B22">
        <w:tc>
          <w:tcPr>
            <w:tcW w:w="10454" w:type="dxa"/>
            <w:gridSpan w:val="9"/>
          </w:tcPr>
          <w:p w14:paraId="745F970C" w14:textId="77777777" w:rsidR="00B8794C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 each approved drug include a copy of the package insert.</w:t>
            </w:r>
          </w:p>
          <w:p w14:paraId="1232AC36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For each drug with an IND number, ensure that the application includes one of the following:</w:t>
            </w:r>
          </w:p>
          <w:p w14:paraId="3D05490B" w14:textId="77777777" w:rsidR="00B8794C" w:rsidRPr="00BA3AAF" w:rsidRDefault="00B8794C" w:rsidP="00B8794C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investigator brochure</w:t>
            </w:r>
          </w:p>
          <w:p w14:paraId="0ECFF208" w14:textId="77777777" w:rsidR="00B8794C" w:rsidRDefault="00B8794C" w:rsidP="00B8794C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Sponsor protocol with the IND number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(if sponsor protocol does not include the IND number, then include one of the following:</w:t>
            </w:r>
          </w:p>
          <w:p w14:paraId="5A84D7E0" w14:textId="77777777" w:rsidR="00B8794C" w:rsidRDefault="00B8794C" w:rsidP="00B8794C">
            <w:pPr>
              <w:numPr>
                <w:ilvl w:val="2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Communication from the sponsor with the IND number</w:t>
            </w:r>
          </w:p>
          <w:p w14:paraId="355A8457" w14:textId="77777777" w:rsidR="00B8794C" w:rsidRPr="0018536F" w:rsidRDefault="00B8794C" w:rsidP="00B8794C">
            <w:pPr>
              <w:numPr>
                <w:ilvl w:val="2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Communication from the FDA with the IND number</w:t>
            </w:r>
          </w:p>
          <w:p w14:paraId="6C93E0E2" w14:textId="77777777" w:rsidR="00B8794C" w:rsidRPr="00BA3AAF" w:rsidRDefault="00B8794C" w:rsidP="00B8794C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the study obtained and IND exemption, please attach documentation.</w:t>
            </w:r>
          </w:p>
        </w:tc>
      </w:tr>
      <w:tr w:rsidR="00B8794C" w:rsidRPr="00BA3AAF" w14:paraId="7FE6FA60" w14:textId="77777777" w:rsidTr="00754B22">
        <w:tc>
          <w:tcPr>
            <w:tcW w:w="10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AADFD9A" w14:textId="77777777" w:rsidR="00B8794C" w:rsidRPr="00BA3AAF" w:rsidRDefault="00B8794C" w:rsidP="00754B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AAF">
              <w:rPr>
                <w:rFonts w:ascii="Arial" w:hAnsi="Arial" w:cs="Arial"/>
                <w:b/>
                <w:sz w:val="28"/>
                <w:szCs w:val="28"/>
              </w:rPr>
              <w:t>Devices</w:t>
            </w:r>
          </w:p>
        </w:tc>
      </w:tr>
      <w:tr w:rsidR="00B8794C" w:rsidRPr="00BA3AAF" w14:paraId="7A6AF6FF" w14:textId="77777777" w:rsidTr="00754B22">
        <w:tc>
          <w:tcPr>
            <w:tcW w:w="10454" w:type="dxa"/>
            <w:gridSpan w:val="9"/>
            <w:vAlign w:val="bottom"/>
          </w:tcPr>
          <w:p w14:paraId="5B201FA6" w14:textId="77777777" w:rsidR="00B8794C" w:rsidRPr="00BA3AAF" w:rsidRDefault="00B8794C" w:rsidP="00754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List all devices being evaluated for safety or effectiveness:</w:t>
            </w:r>
          </w:p>
        </w:tc>
      </w:tr>
      <w:tr w:rsidR="00B8794C" w:rsidRPr="00BA3AAF" w14:paraId="286CD82E" w14:textId="77777777" w:rsidTr="00754B22">
        <w:tc>
          <w:tcPr>
            <w:tcW w:w="2973" w:type="dxa"/>
            <w:shd w:val="clear" w:color="auto" w:fill="auto"/>
            <w:vAlign w:val="bottom"/>
          </w:tcPr>
          <w:p w14:paraId="749290B7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35C6B4E4" w14:textId="77777777" w:rsidR="00B8794C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IDE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/HDE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#</w:t>
            </w:r>
          </w:p>
          <w:p w14:paraId="231664C6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(or none)</w:t>
            </w:r>
          </w:p>
        </w:tc>
        <w:tc>
          <w:tcPr>
            <w:tcW w:w="1352" w:type="dxa"/>
            <w:gridSpan w:val="2"/>
            <w:shd w:val="clear" w:color="auto" w:fill="auto"/>
            <w:vAlign w:val="bottom"/>
          </w:tcPr>
          <w:p w14:paraId="2D24C085" w14:textId="77777777" w:rsidR="00B8794C" w:rsidRPr="007614AD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Claim of an A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bbreviated IDE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75FA77D1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Humanitarian Use Device (HUD)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24D39466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Does a UML Investigator hold the IDE or HDE?</w:t>
            </w:r>
          </w:p>
        </w:tc>
        <w:tc>
          <w:tcPr>
            <w:tcW w:w="2167" w:type="dxa"/>
            <w:shd w:val="clear" w:color="auto" w:fill="auto"/>
            <w:vAlign w:val="bottom"/>
          </w:tcPr>
          <w:p w14:paraId="63F0D01D" w14:textId="77777777" w:rsidR="00B8794C" w:rsidRPr="00BA3AAF" w:rsidRDefault="00B8794C" w:rsidP="00754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If Yes, name of UM Investigator</w:t>
            </w:r>
          </w:p>
        </w:tc>
      </w:tr>
      <w:tr w:rsidR="00B8794C" w:rsidRPr="008B66E3" w14:paraId="461E5100" w14:textId="77777777" w:rsidTr="00754B22">
        <w:trPr>
          <w:trHeight w:val="360"/>
        </w:trPr>
        <w:tc>
          <w:tcPr>
            <w:tcW w:w="2973" w:type="dxa"/>
            <w:vAlign w:val="center"/>
          </w:tcPr>
          <w:p w14:paraId="72AE28E9" w14:textId="77777777" w:rsidR="00B8794C" w:rsidRPr="008B66E3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66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0" w:name="Text118"/>
            <w:r w:rsidRPr="008B66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B66E3">
              <w:rPr>
                <w:rFonts w:ascii="Arial Narrow" w:hAnsi="Arial Narrow" w:cs="Arial"/>
                <w:sz w:val="22"/>
                <w:szCs w:val="22"/>
              </w:rPr>
            </w:r>
            <w:r w:rsidRPr="008B66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172" w:type="dxa"/>
            <w:vAlign w:val="center"/>
          </w:tcPr>
          <w:p w14:paraId="1E64686F" w14:textId="77777777" w:rsidR="00B8794C" w:rsidRPr="008B66E3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66E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1" w:name="Text119"/>
            <w:r w:rsidRPr="008B66E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B66E3">
              <w:rPr>
                <w:rFonts w:ascii="Arial Narrow" w:hAnsi="Arial Narrow" w:cs="Arial"/>
                <w:sz w:val="22"/>
                <w:szCs w:val="22"/>
              </w:rPr>
            </w:r>
            <w:r w:rsidRPr="008B66E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B66E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352" w:type="dxa"/>
            <w:gridSpan w:val="2"/>
            <w:vAlign w:val="center"/>
          </w:tcPr>
          <w:p w14:paraId="0D07327C" w14:textId="77777777" w:rsidR="00B8794C" w:rsidRDefault="00B8794C" w:rsidP="00754B22">
            <w:pPr>
              <w:tabs>
                <w:tab w:val="left" w:pos="522"/>
              </w:tabs>
              <w:rPr>
                <w:rFonts w:ascii="Arial" w:hAnsi="Arial" w:cs="Arial"/>
                <w:sz w:val="22"/>
                <w:szCs w:val="22"/>
              </w:rPr>
            </w:pPr>
            <w:r w:rsidRPr="008B66E3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  <w:p w14:paraId="68286F73" w14:textId="77777777" w:rsidR="00B8794C" w:rsidRPr="008B66E3" w:rsidRDefault="00B8794C" w:rsidP="00754B22">
            <w:pPr>
              <w:tabs>
                <w:tab w:val="left" w:pos="5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440" w:type="dxa"/>
            <w:gridSpan w:val="2"/>
            <w:vAlign w:val="center"/>
          </w:tcPr>
          <w:p w14:paraId="724875A7" w14:textId="77777777" w:rsidR="00B8794C" w:rsidRDefault="00B8794C" w:rsidP="00754B2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  <w:p w14:paraId="60D67091" w14:textId="77777777" w:rsidR="00B8794C" w:rsidRPr="008B66E3" w:rsidRDefault="00B8794C" w:rsidP="00754B2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350" w:type="dxa"/>
            <w:gridSpan w:val="2"/>
            <w:vAlign w:val="center"/>
          </w:tcPr>
          <w:p w14:paraId="1DA94FE8" w14:textId="77777777" w:rsidR="00B8794C" w:rsidRDefault="00B8794C" w:rsidP="00754B2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  <w:p w14:paraId="036B39F9" w14:textId="77777777" w:rsidR="00B8794C" w:rsidRPr="008B66E3" w:rsidRDefault="00B8794C" w:rsidP="00754B2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67" w:type="dxa"/>
            <w:vAlign w:val="center"/>
          </w:tcPr>
          <w:p w14:paraId="439BABE5" w14:textId="77777777" w:rsidR="00B8794C" w:rsidRPr="008B66E3" w:rsidRDefault="00B8794C" w:rsidP="00754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8" w:name="Text1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B8794C" w:rsidRPr="008B66E3" w14:paraId="505D6D0F" w14:textId="77777777" w:rsidTr="00754B22">
        <w:trPr>
          <w:trHeight w:val="360"/>
        </w:trPr>
        <w:tc>
          <w:tcPr>
            <w:tcW w:w="2973" w:type="dxa"/>
            <w:vAlign w:val="center"/>
          </w:tcPr>
          <w:p w14:paraId="14163A8E" w14:textId="77777777" w:rsidR="00B8794C" w:rsidRPr="008B66E3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9" w:name="Text12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172" w:type="dxa"/>
            <w:vAlign w:val="center"/>
          </w:tcPr>
          <w:p w14:paraId="33D10CFD" w14:textId="77777777" w:rsidR="00B8794C" w:rsidRPr="008B66E3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0" w:name="Text12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352" w:type="dxa"/>
            <w:gridSpan w:val="2"/>
            <w:vAlign w:val="center"/>
          </w:tcPr>
          <w:p w14:paraId="75EC109C" w14:textId="77777777" w:rsidR="00B8794C" w:rsidRDefault="00B8794C" w:rsidP="00754B22">
            <w:pPr>
              <w:tabs>
                <w:tab w:val="left" w:pos="5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  <w:p w14:paraId="7C46348B" w14:textId="77777777" w:rsidR="00B8794C" w:rsidRPr="008B66E3" w:rsidRDefault="00B8794C" w:rsidP="00754B22">
            <w:pPr>
              <w:tabs>
                <w:tab w:val="left" w:pos="5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8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440" w:type="dxa"/>
            <w:gridSpan w:val="2"/>
            <w:vAlign w:val="center"/>
          </w:tcPr>
          <w:p w14:paraId="2C5AACB6" w14:textId="77777777" w:rsidR="00B8794C" w:rsidRDefault="00B8794C" w:rsidP="00754B22">
            <w:pPr>
              <w:tabs>
                <w:tab w:val="left" w:pos="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14:paraId="2DA09178" w14:textId="77777777" w:rsidR="00B8794C" w:rsidRPr="008B66E3" w:rsidRDefault="00B8794C" w:rsidP="00754B22">
            <w:pPr>
              <w:tabs>
                <w:tab w:val="left" w:pos="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350" w:type="dxa"/>
            <w:gridSpan w:val="2"/>
            <w:vAlign w:val="center"/>
          </w:tcPr>
          <w:p w14:paraId="03F969C9" w14:textId="77777777" w:rsidR="00B8794C" w:rsidRDefault="00B8794C" w:rsidP="00754B2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  <w:p w14:paraId="125BF88C" w14:textId="77777777" w:rsidR="00B8794C" w:rsidRPr="008B66E3" w:rsidRDefault="00B8794C" w:rsidP="00754B2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167" w:type="dxa"/>
            <w:vAlign w:val="center"/>
          </w:tcPr>
          <w:p w14:paraId="6D5AD2FF" w14:textId="77777777" w:rsidR="00B8794C" w:rsidRPr="008B66E3" w:rsidRDefault="00B8794C" w:rsidP="00754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B8794C" w:rsidRPr="008B66E3" w14:paraId="0271DB49" w14:textId="77777777" w:rsidTr="00754B22">
        <w:trPr>
          <w:trHeight w:val="360"/>
        </w:trPr>
        <w:tc>
          <w:tcPr>
            <w:tcW w:w="2973" w:type="dxa"/>
            <w:vAlign w:val="center"/>
          </w:tcPr>
          <w:p w14:paraId="2B2DABFF" w14:textId="77777777" w:rsidR="00B8794C" w:rsidRPr="008B66E3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8" w:name="Text12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172" w:type="dxa"/>
            <w:vAlign w:val="center"/>
          </w:tcPr>
          <w:p w14:paraId="122C1D6C" w14:textId="77777777" w:rsidR="00B8794C" w:rsidRPr="008B66E3" w:rsidRDefault="00B8794C" w:rsidP="00754B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9" w:name="Text12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352" w:type="dxa"/>
            <w:gridSpan w:val="2"/>
            <w:vAlign w:val="center"/>
          </w:tcPr>
          <w:p w14:paraId="41716C29" w14:textId="77777777" w:rsidR="00B8794C" w:rsidRDefault="00B8794C" w:rsidP="00754B22">
            <w:pPr>
              <w:tabs>
                <w:tab w:val="left" w:pos="5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9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  <w:p w14:paraId="374F3604" w14:textId="77777777" w:rsidR="00B8794C" w:rsidRPr="008B66E3" w:rsidRDefault="00B8794C" w:rsidP="00754B22">
            <w:pPr>
              <w:tabs>
                <w:tab w:val="left" w:pos="5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440" w:type="dxa"/>
            <w:gridSpan w:val="2"/>
            <w:vAlign w:val="center"/>
          </w:tcPr>
          <w:p w14:paraId="74D7F81D" w14:textId="77777777" w:rsidR="00B8794C" w:rsidRDefault="00B8794C" w:rsidP="00754B2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9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  <w:p w14:paraId="1C566760" w14:textId="77777777" w:rsidR="00B8794C" w:rsidRPr="008B66E3" w:rsidRDefault="00B8794C" w:rsidP="00754B2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9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350" w:type="dxa"/>
            <w:gridSpan w:val="2"/>
            <w:vAlign w:val="center"/>
          </w:tcPr>
          <w:p w14:paraId="39C884A6" w14:textId="77777777" w:rsidR="00B8794C" w:rsidRDefault="00B8794C" w:rsidP="00754B22">
            <w:pPr>
              <w:tabs>
                <w:tab w:val="left" w:pos="6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9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  <w:p w14:paraId="5C95A5AD" w14:textId="77777777" w:rsidR="00B8794C" w:rsidRPr="008B66E3" w:rsidRDefault="00B8794C" w:rsidP="00754B22">
            <w:pPr>
              <w:tabs>
                <w:tab w:val="left" w:pos="6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9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167" w:type="dxa"/>
            <w:vAlign w:val="center"/>
          </w:tcPr>
          <w:p w14:paraId="7401C1B9" w14:textId="77777777" w:rsidR="00B8794C" w:rsidRPr="008B66E3" w:rsidRDefault="00B8794C" w:rsidP="00754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6" w:name="Text1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</w:tr>
      <w:tr w:rsidR="00B8794C" w:rsidRPr="00153BEA" w14:paraId="2C7C40F1" w14:textId="77777777" w:rsidTr="00754B22">
        <w:tc>
          <w:tcPr>
            <w:tcW w:w="10454" w:type="dxa"/>
            <w:gridSpan w:val="9"/>
          </w:tcPr>
          <w:p w14:paraId="64F62369" w14:textId="77777777" w:rsidR="00B8794C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 each approved device include a copy of the product labeling.</w:t>
            </w:r>
          </w:p>
          <w:p w14:paraId="51B94D36" w14:textId="77777777" w:rsidR="00B8794C" w:rsidRPr="00BA3AAF" w:rsidRDefault="00B8794C" w:rsidP="00754B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66E3">
              <w:rPr>
                <w:rFonts w:ascii="Arial Narrow" w:hAnsi="Arial Narrow" w:cs="Arial"/>
                <w:sz w:val="22"/>
                <w:szCs w:val="22"/>
              </w:rPr>
              <w:t xml:space="preserve">For each device with an IDE/HDE number, ensure that one of the following are included in the attachments pages:  </w:t>
            </w:r>
          </w:p>
          <w:p w14:paraId="4CD3E7D5" w14:textId="77777777" w:rsidR="00B8794C" w:rsidRPr="00BA3AAF" w:rsidRDefault="00B8794C" w:rsidP="00B8794C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Sponsor protocol with the IDE</w:t>
            </w:r>
            <w:r>
              <w:rPr>
                <w:rFonts w:ascii="Arial Narrow" w:hAnsi="Arial Narrow" w:cs="Arial"/>
                <w:sz w:val="22"/>
                <w:szCs w:val="22"/>
              </w:rPr>
              <w:t>/HDE number</w:t>
            </w:r>
          </w:p>
          <w:p w14:paraId="7871C0B3" w14:textId="77777777" w:rsidR="00B8794C" w:rsidRPr="00BA3AAF" w:rsidRDefault="00B8794C" w:rsidP="00B8794C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Communication from the sponsor with the IDE</w:t>
            </w:r>
            <w:r>
              <w:rPr>
                <w:rFonts w:ascii="Arial Narrow" w:hAnsi="Arial Narrow" w:cs="Arial"/>
                <w:sz w:val="22"/>
                <w:szCs w:val="22"/>
              </w:rPr>
              <w:t>/HDE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 number</w:t>
            </w:r>
          </w:p>
          <w:p w14:paraId="3EFA8990" w14:textId="77777777" w:rsidR="00B8794C" w:rsidRPr="007614AD" w:rsidRDefault="00B8794C" w:rsidP="00B8794C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Communication from the FDA with the IDE</w:t>
            </w:r>
            <w:r>
              <w:rPr>
                <w:rFonts w:ascii="Arial Narrow" w:hAnsi="Arial Narrow" w:cs="Arial"/>
                <w:sz w:val="22"/>
                <w:szCs w:val="22"/>
              </w:rPr>
              <w:t>/HDE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 number</w:t>
            </w:r>
          </w:p>
        </w:tc>
      </w:tr>
    </w:tbl>
    <w:p w14:paraId="35D4190B" w14:textId="77777777" w:rsidR="00B8794C" w:rsidRPr="00153BEA" w:rsidRDefault="00B8794C" w:rsidP="00B8794C"/>
    <w:p w14:paraId="24D19D61" w14:textId="77777777" w:rsidR="00AC6D91" w:rsidRDefault="00AC6D91">
      <w:bookmarkStart w:id="77" w:name="_GoBack"/>
      <w:bookmarkEnd w:id="77"/>
    </w:p>
    <w:sectPr w:rsidR="00AC6D91" w:rsidSect="00520BE4">
      <w:headerReference w:type="default" r:id="rId5"/>
      <w:footerReference w:type="default" r:id="rId6"/>
      <w:pgSz w:w="12240" w:h="15840" w:code="1"/>
      <w:pgMar w:top="1786" w:right="1080" w:bottom="1440" w:left="108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F0D8" w14:textId="77777777" w:rsidR="003E4841" w:rsidRPr="00907102" w:rsidRDefault="00B8794C" w:rsidP="00EA4288">
    <w:pPr>
      <w:pStyle w:val="SOPFooter"/>
      <w:tabs>
        <w:tab w:val="right" w:pos="9720"/>
        <w:tab w:val="right" w:pos="10620"/>
      </w:tabs>
      <w:jc w:val="left"/>
      <w:rPr>
        <w:b/>
        <w:sz w:val="16"/>
      </w:rPr>
    </w:pPr>
    <w:r>
      <w:rPr>
        <w:sz w:val="16"/>
      </w:rPr>
      <w:tab/>
    </w:r>
    <w:r>
      <w:rPr>
        <w:sz w:val="16"/>
      </w:rPr>
      <w:t>DOF:  2018-12-13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375"/>
      <w:gridCol w:w="4619"/>
    </w:tblGrid>
    <w:tr w:rsidR="003E4841" w:rsidRPr="00E573B6" w14:paraId="0AB66CCA" w14:textId="77777777" w:rsidTr="006844CA">
      <w:trPr>
        <w:trHeight w:val="256"/>
      </w:trPr>
      <w:tc>
        <w:tcPr>
          <w:tcW w:w="1320" w:type="dxa"/>
          <w:vMerge w:val="restart"/>
          <w:shd w:val="clear" w:color="auto" w:fill="auto"/>
          <w:vAlign w:val="center"/>
        </w:tcPr>
        <w:p w14:paraId="2F3ACEC9" w14:textId="77777777" w:rsidR="003E4841" w:rsidRPr="00E573B6" w:rsidRDefault="00B8794C" w:rsidP="006844CA">
          <w:pPr>
            <w:pStyle w:val="Header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275C60A4" wp14:editId="1DF44208">
                <wp:extent cx="781396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gridSpan w:val="2"/>
          <w:shd w:val="clear" w:color="auto" w:fill="auto"/>
        </w:tcPr>
        <w:p w14:paraId="7E1BC736" w14:textId="77777777" w:rsidR="003E4841" w:rsidRPr="00E573B6" w:rsidRDefault="00B8794C" w:rsidP="00E573B6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 w:rsidRPr="00E573B6">
            <w:rPr>
              <w:rFonts w:ascii="Calibri" w:hAnsi="Calibri" w:cs="Calibri"/>
              <w:sz w:val="28"/>
              <w:szCs w:val="28"/>
            </w:rPr>
            <w:t>Application for Initial Review</w:t>
          </w:r>
        </w:p>
      </w:tc>
    </w:tr>
    <w:tr w:rsidR="003E4841" w:rsidRPr="00E573B6" w14:paraId="25CD5E39" w14:textId="77777777" w:rsidTr="00113C0C">
      <w:trPr>
        <w:trHeight w:val="274"/>
      </w:trPr>
      <w:tc>
        <w:tcPr>
          <w:tcW w:w="1320" w:type="dxa"/>
          <w:vMerge/>
          <w:shd w:val="clear" w:color="auto" w:fill="auto"/>
        </w:tcPr>
        <w:p w14:paraId="137832C3" w14:textId="77777777" w:rsidR="003E4841" w:rsidRPr="00E573B6" w:rsidRDefault="00B8794C" w:rsidP="00CD2969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14:paraId="05403138" w14:textId="77777777" w:rsidR="003E4841" w:rsidRPr="00E573B6" w:rsidRDefault="00B8794C" w:rsidP="0089245C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Date Received</w:t>
          </w:r>
        </w:p>
      </w:tc>
      <w:tc>
        <w:tcPr>
          <w:tcW w:w="4686" w:type="dxa"/>
          <w:shd w:val="clear" w:color="auto" w:fill="auto"/>
        </w:tcPr>
        <w:p w14:paraId="0AACE4AC" w14:textId="77777777" w:rsidR="003E4841" w:rsidRPr="00E573B6" w:rsidRDefault="00B8794C" w:rsidP="0089245C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IRB Docket #</w:t>
          </w:r>
        </w:p>
      </w:tc>
    </w:tr>
    <w:tr w:rsidR="003E4841" w:rsidRPr="00E573B6" w14:paraId="7F657D9A" w14:textId="77777777" w:rsidTr="00113C0C">
      <w:trPr>
        <w:trHeight w:val="615"/>
      </w:trPr>
      <w:tc>
        <w:tcPr>
          <w:tcW w:w="1320" w:type="dxa"/>
          <w:vMerge/>
          <w:shd w:val="clear" w:color="auto" w:fill="auto"/>
        </w:tcPr>
        <w:p w14:paraId="52A46BF9" w14:textId="77777777" w:rsidR="003E4841" w:rsidRPr="00E573B6" w:rsidRDefault="00B8794C" w:rsidP="00CD2969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14:paraId="08CF234D" w14:textId="77777777" w:rsidR="003E4841" w:rsidRPr="00E573B6" w:rsidRDefault="00B8794C" w:rsidP="00CD2969">
          <w:pPr>
            <w:pStyle w:val="Header"/>
            <w:rPr>
              <w:sz w:val="6"/>
            </w:rPr>
          </w:pPr>
        </w:p>
      </w:tc>
      <w:tc>
        <w:tcPr>
          <w:tcW w:w="4686" w:type="dxa"/>
          <w:shd w:val="clear" w:color="auto" w:fill="auto"/>
        </w:tcPr>
        <w:p w14:paraId="0D89ED69" w14:textId="77777777" w:rsidR="003E4841" w:rsidRPr="00E573B6" w:rsidRDefault="00B8794C" w:rsidP="00CD2969">
          <w:pPr>
            <w:pStyle w:val="Header"/>
            <w:rPr>
              <w:sz w:val="6"/>
            </w:rPr>
          </w:pPr>
        </w:p>
      </w:tc>
    </w:tr>
  </w:tbl>
  <w:p w14:paraId="73908071" w14:textId="77777777" w:rsidR="003E4841" w:rsidRPr="009950BE" w:rsidRDefault="00B8794C" w:rsidP="00CD296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70F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4C"/>
    <w:rsid w:val="00AC6D91"/>
    <w:rsid w:val="00B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7582"/>
  <w15:chartTrackingRefBased/>
  <w15:docId w15:val="{A7A6DBDF-5644-402B-8B34-C8FD12B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794C"/>
    <w:rPr>
      <w:rFonts w:ascii="Times New Roman" w:eastAsia="Times New Roman" w:hAnsi="Times New Roman" w:cs="Times New Roman"/>
      <w:sz w:val="24"/>
      <w:szCs w:val="24"/>
    </w:rPr>
  </w:style>
  <w:style w:type="paragraph" w:customStyle="1" w:styleId="SOPFooter">
    <w:name w:val="SOP Footer"/>
    <w:basedOn w:val="Normal"/>
    <w:rsid w:val="00B8794C"/>
    <w:pPr>
      <w:jc w:val="center"/>
    </w:pPr>
    <w:rPr>
      <w:rFonts w:ascii="Arial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Centola, Michael</dc:creator>
  <cp:keywords/>
  <dc:description/>
  <cp:lastModifiedBy>Centola, Michael</cp:lastModifiedBy>
  <cp:revision>1</cp:revision>
  <dcterms:created xsi:type="dcterms:W3CDTF">2018-12-28T02:59:00Z</dcterms:created>
  <dcterms:modified xsi:type="dcterms:W3CDTF">2018-12-28T02:59:00Z</dcterms:modified>
</cp:coreProperties>
</file>