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52CC749E" w:rsidR="00A4470C" w:rsidRDefault="0008323D" w:rsidP="00A4470C">
      <w:r>
        <w:t>Culture and Climate</w:t>
      </w:r>
      <w:r w:rsidR="00A4470C">
        <w:t xml:space="preserve">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1C5E35DE" w:rsidR="00A4470C" w:rsidRDefault="00A6602D" w:rsidP="00A4470C">
      <w:r>
        <w:t>November 4</w:t>
      </w:r>
      <w:r w:rsidR="00A4470C">
        <w:t>, 2019</w:t>
      </w:r>
    </w:p>
    <w:p w14:paraId="6D43C3B4" w14:textId="04BDFE91" w:rsidR="00A4470C" w:rsidRDefault="00A02BEA" w:rsidP="00A4470C">
      <w:r>
        <w:t xml:space="preserve">UC </w:t>
      </w:r>
      <w:r w:rsidR="00A6602D">
        <w:t>492</w:t>
      </w:r>
    </w:p>
    <w:p w14:paraId="5BB7BCF6" w14:textId="77777777" w:rsidR="00A4470C" w:rsidRDefault="00A4470C" w:rsidP="00A4470C"/>
    <w:p w14:paraId="29156FF0" w14:textId="08CCE2F1" w:rsidR="00971C99" w:rsidRDefault="00A4470C" w:rsidP="00A02BEA">
      <w:r>
        <w:t>Agenda:</w:t>
      </w:r>
    </w:p>
    <w:p w14:paraId="79AA02DD" w14:textId="57D64DBA" w:rsidR="00A6602D" w:rsidRDefault="00A6602D" w:rsidP="00925C68">
      <w:pPr>
        <w:numPr>
          <w:ilvl w:val="0"/>
          <w:numId w:val="1"/>
        </w:numPr>
      </w:pPr>
      <w:r>
        <w:t>Update on Student Focus Group: 11/7 at 5:00 pm</w:t>
      </w:r>
    </w:p>
    <w:p w14:paraId="38C00039" w14:textId="5D3367CE" w:rsidR="003838B6" w:rsidRDefault="00A6602D" w:rsidP="00925C68">
      <w:pPr>
        <w:numPr>
          <w:ilvl w:val="0"/>
          <w:numId w:val="1"/>
        </w:numPr>
      </w:pPr>
      <w:r>
        <w:t>Review of d</w:t>
      </w:r>
      <w:bookmarkStart w:id="0" w:name="_GoBack"/>
      <w:bookmarkEnd w:id="0"/>
      <w:r>
        <w:t>raft of Recommendations</w:t>
      </w:r>
    </w:p>
    <w:p w14:paraId="6DF1F1DD" w14:textId="0CAAACA7" w:rsidR="00A6602D" w:rsidRDefault="00A6602D" w:rsidP="00925C68">
      <w:pPr>
        <w:numPr>
          <w:ilvl w:val="0"/>
          <w:numId w:val="1"/>
        </w:numPr>
      </w:pPr>
      <w:r>
        <w:t>Determination of Final Recommendations if possible</w:t>
      </w:r>
    </w:p>
    <w:p w14:paraId="7FB0588F" w14:textId="651A81B2" w:rsidR="00A6602D" w:rsidRDefault="00A6602D" w:rsidP="00925C68">
      <w:pPr>
        <w:numPr>
          <w:ilvl w:val="0"/>
          <w:numId w:val="1"/>
        </w:numPr>
      </w:pPr>
      <w:r>
        <w:t>Assignment of responsibilities for Recommendation Proposal writing</w:t>
      </w:r>
    </w:p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C2"/>
    <w:multiLevelType w:val="hybridMultilevel"/>
    <w:tmpl w:val="86DC1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8323D"/>
    <w:rsid w:val="003838B6"/>
    <w:rsid w:val="00523B71"/>
    <w:rsid w:val="00971C99"/>
    <w:rsid w:val="00A02BEA"/>
    <w:rsid w:val="00A4470C"/>
    <w:rsid w:val="00A6602D"/>
    <w:rsid w:val="00AF47D6"/>
    <w:rsid w:val="00C71EA1"/>
    <w:rsid w:val="00CD3E0B"/>
    <w:rsid w:val="00F02FFE"/>
    <w:rsid w:val="04900FF6"/>
    <w:rsid w:val="1F25593E"/>
    <w:rsid w:val="28F02204"/>
    <w:rsid w:val="291C4BEE"/>
    <w:rsid w:val="2E712AF3"/>
    <w:rsid w:val="43230269"/>
    <w:rsid w:val="46CBB56B"/>
    <w:rsid w:val="71B0156D"/>
    <w:rsid w:val="76C5B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47001-1DDA-4E06-AFE9-8C64C68C76E1}">
  <ds:schemaRefs>
    <ds:schemaRef ds:uri="f1a733e8-e056-4997-b858-995b9a63004b"/>
    <ds:schemaRef ds:uri="http://www.w3.org/XML/1998/namespace"/>
    <ds:schemaRef ds:uri="http://schemas.microsoft.com/office/infopath/2007/PartnerControls"/>
    <ds:schemaRef ds:uri="http://purl.org/dc/terms/"/>
    <ds:schemaRef ds:uri="4ca17232-45c0-4f85-a3ac-42ad16ac6058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C8DB181-C5D6-4573-8500-470EFF86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2</cp:revision>
  <dcterms:created xsi:type="dcterms:W3CDTF">2019-11-04T15:57:00Z</dcterms:created>
  <dcterms:modified xsi:type="dcterms:W3CDTF">2019-11-04T15:57:00Z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