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78" w:rsidRDefault="00B05878" w:rsidP="00B05878">
      <w:pPr>
        <w:spacing w:after="0"/>
        <w:jc w:val="right"/>
        <w:rPr>
          <w:rFonts w:ascii="Calibri-Bold" w:hAnsi="Calibri-Bold" w:cs="Calibri-Bold"/>
          <w:b/>
          <w:bCs/>
          <w:color w:val="953634"/>
          <w:sz w:val="28"/>
          <w:szCs w:val="28"/>
        </w:rPr>
      </w:pPr>
      <w:r>
        <w:rPr>
          <w:rFonts w:ascii="Calibri-Bold" w:hAnsi="Calibri-Bold" w:cs="Calibri-Bold"/>
          <w:b/>
          <w:bCs/>
          <w:color w:val="953634"/>
          <w:sz w:val="48"/>
          <w:szCs w:val="48"/>
        </w:rPr>
        <w:t xml:space="preserve">25Live </w:t>
      </w:r>
      <w:r>
        <w:rPr>
          <w:rFonts w:ascii="Calibri-Bold" w:hAnsi="Calibri-Bold" w:cs="Calibri-Bold"/>
          <w:b/>
          <w:bCs/>
          <w:color w:val="953634"/>
          <w:sz w:val="40"/>
          <w:szCs w:val="40"/>
        </w:rPr>
        <w:t xml:space="preserve">– </w:t>
      </w:r>
      <w:r w:rsidR="008E2786">
        <w:rPr>
          <w:rFonts w:ascii="Calibri-Bold" w:hAnsi="Calibri-Bold" w:cs="Calibri-Bold"/>
          <w:b/>
          <w:bCs/>
          <w:color w:val="953634"/>
          <w:sz w:val="28"/>
          <w:szCs w:val="28"/>
        </w:rPr>
        <w:t>USING</w:t>
      </w:r>
      <w:r>
        <w:rPr>
          <w:rFonts w:ascii="Calibri-Bold" w:hAnsi="Calibri-Bold" w:cs="Calibri-Bold"/>
          <w:b/>
          <w:bCs/>
          <w:color w:val="953634"/>
          <w:sz w:val="28"/>
          <w:szCs w:val="28"/>
        </w:rPr>
        <w:t xml:space="preserve"> THE ONLINE FORM</w:t>
      </w:r>
    </w:p>
    <w:p w:rsidR="00D04FCC" w:rsidRPr="00D04FCC" w:rsidRDefault="00D04FCC" w:rsidP="00B05878">
      <w:pPr>
        <w:spacing w:after="0"/>
        <w:jc w:val="right"/>
        <w:rPr>
          <w:rFonts w:ascii="Calibri-Bold" w:hAnsi="Calibri-Bold" w:cs="Calibri-Bold"/>
          <w:b/>
          <w:bCs/>
          <w:color w:val="953634"/>
          <w:szCs w:val="28"/>
        </w:rPr>
      </w:pPr>
      <w:r w:rsidRPr="00D04FCC">
        <w:rPr>
          <w:rFonts w:ascii="Calibri-Bold" w:hAnsi="Calibri-Bold" w:cs="Calibri-Bold"/>
          <w:b/>
          <w:bCs/>
          <w:color w:val="953634"/>
          <w:szCs w:val="28"/>
        </w:rPr>
        <w:t>*Note: Best if accessed via Google Chrome or Firefox web browsers</w:t>
      </w:r>
    </w:p>
    <w:tbl>
      <w:tblPr>
        <w:tblStyle w:val="TableGrid"/>
        <w:tblW w:w="10350" w:type="dxa"/>
        <w:tblInd w:w="-342" w:type="dxa"/>
        <w:tblLayout w:type="fixed"/>
        <w:tblLook w:val="04A0" w:firstRow="1" w:lastRow="0" w:firstColumn="1" w:lastColumn="0" w:noHBand="0" w:noVBand="1"/>
      </w:tblPr>
      <w:tblGrid>
        <w:gridCol w:w="900"/>
        <w:gridCol w:w="9450"/>
      </w:tblGrid>
      <w:tr w:rsidR="00EB78F7" w:rsidRPr="003257BD" w:rsidTr="0044325A">
        <w:trPr>
          <w:cnfStyle w:val="100000000000" w:firstRow="1" w:lastRow="0" w:firstColumn="0" w:lastColumn="0" w:oddVBand="0" w:evenVBand="0" w:oddHBand="0" w:evenHBand="0" w:firstRowFirstColumn="0" w:firstRowLastColumn="0" w:lastRowFirstColumn="0" w:lastRowLastColumn="0"/>
          <w:cantSplit/>
          <w:trHeight w:val="350"/>
          <w:tblHeader/>
        </w:trPr>
        <w:tc>
          <w:tcPr>
            <w:tcW w:w="900" w:type="dxa"/>
            <w:vAlign w:val="center"/>
          </w:tcPr>
          <w:p w:rsidR="00EB78F7" w:rsidRPr="003257BD" w:rsidRDefault="00EB78F7" w:rsidP="0044325A">
            <w:pPr>
              <w:rPr>
                <w:rFonts w:ascii="Times New Roman" w:hAnsi="Times New Roman" w:cs="Times New Roman"/>
                <w:sz w:val="24"/>
                <w:szCs w:val="24"/>
              </w:rPr>
            </w:pPr>
            <w:r w:rsidRPr="003257BD">
              <w:rPr>
                <w:rFonts w:ascii="Times New Roman" w:hAnsi="Times New Roman" w:cs="Times New Roman"/>
                <w:sz w:val="24"/>
                <w:szCs w:val="24"/>
              </w:rPr>
              <w:t>Step</w:t>
            </w:r>
          </w:p>
        </w:tc>
        <w:tc>
          <w:tcPr>
            <w:tcW w:w="9450" w:type="dxa"/>
            <w:vAlign w:val="center"/>
          </w:tcPr>
          <w:p w:rsidR="00EB78F7" w:rsidRPr="003257BD" w:rsidRDefault="00EB78F7" w:rsidP="0044325A">
            <w:pPr>
              <w:rPr>
                <w:rFonts w:ascii="Times New Roman" w:hAnsi="Times New Roman" w:cs="Times New Roman"/>
                <w:sz w:val="24"/>
                <w:szCs w:val="24"/>
              </w:rPr>
            </w:pPr>
            <w:r w:rsidRPr="003257BD">
              <w:rPr>
                <w:rFonts w:ascii="Times New Roman" w:hAnsi="Times New Roman" w:cs="Times New Roman"/>
                <w:sz w:val="24"/>
                <w:szCs w:val="24"/>
              </w:rPr>
              <w:t>Action</w:t>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990DF8" w:rsidRPr="00990DF8" w:rsidRDefault="00990DF8" w:rsidP="0044325A">
            <w:pPr>
              <w:rPr>
                <w:rFonts w:ascii="Times New Roman" w:hAnsi="Times New Roman" w:cs="Times New Roman"/>
                <w:b/>
                <w:noProof/>
                <w:sz w:val="24"/>
                <w:szCs w:val="24"/>
              </w:rPr>
            </w:pPr>
            <w:r w:rsidRPr="00990DF8">
              <w:rPr>
                <w:rFonts w:ascii="Times New Roman" w:hAnsi="Times New Roman" w:cs="Times New Roman"/>
                <w:b/>
                <w:noProof/>
                <w:sz w:val="24"/>
                <w:szCs w:val="24"/>
              </w:rPr>
              <w:t>Name:</w:t>
            </w:r>
          </w:p>
          <w:p w:rsidR="00C048A9" w:rsidRDefault="001528B4" w:rsidP="0044325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36304A" wp14:editId="3CE7722E">
                  <wp:extent cx="5705473" cy="981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 name and type.jpg"/>
                          <pic:cNvPicPr/>
                        </pic:nvPicPr>
                        <pic:blipFill rotWithShape="1">
                          <a:blip r:embed="rId8">
                            <a:extLst>
                              <a:ext uri="{28A0092B-C50C-407E-A947-70E740481C1C}">
                                <a14:useLocalDpi xmlns:a14="http://schemas.microsoft.com/office/drawing/2010/main" val="0"/>
                              </a:ext>
                            </a:extLst>
                          </a:blip>
                          <a:srcRect t="12529" r="-1028" b="63121"/>
                          <a:stretch/>
                        </pic:blipFill>
                        <pic:spPr bwMode="auto">
                          <a:xfrm>
                            <a:off x="0" y="0"/>
                            <a:ext cx="5712618" cy="982304"/>
                          </a:xfrm>
                          <a:prstGeom prst="rect">
                            <a:avLst/>
                          </a:prstGeom>
                          <a:ln>
                            <a:noFill/>
                          </a:ln>
                          <a:extLst>
                            <a:ext uri="{53640926-AAD7-44D8-BBD7-CCE9431645EC}">
                              <a14:shadowObscured xmlns:a14="http://schemas.microsoft.com/office/drawing/2010/main"/>
                            </a:ext>
                          </a:extLst>
                        </pic:spPr>
                      </pic:pic>
                    </a:graphicData>
                  </a:graphic>
                </wp:inline>
              </w:drawing>
            </w:r>
          </w:p>
          <w:p w:rsidR="00C048A9" w:rsidRPr="00D04FCC" w:rsidRDefault="00C048A9" w:rsidP="0044325A">
            <w:pPr>
              <w:rPr>
                <w:rFonts w:ascii="Times New Roman" w:hAnsi="Times New Roman" w:cs="Times New Roman"/>
                <w:b/>
                <w:sz w:val="18"/>
                <w:szCs w:val="24"/>
              </w:rPr>
            </w:pPr>
          </w:p>
          <w:p w:rsidR="00D04FCC" w:rsidRPr="00D04FCC" w:rsidRDefault="00C048A9" w:rsidP="00D04FCC">
            <w:pPr>
              <w:rPr>
                <w:rFonts w:ascii="Times New Roman" w:hAnsi="Times New Roman" w:cs="Times New Roman"/>
                <w:sz w:val="24"/>
                <w:szCs w:val="24"/>
              </w:rPr>
            </w:pPr>
            <w:r w:rsidRPr="00EB78F7">
              <w:rPr>
                <w:rFonts w:ascii="Times New Roman" w:hAnsi="Times New Roman" w:cs="Times New Roman"/>
                <w:b/>
                <w:sz w:val="24"/>
                <w:szCs w:val="24"/>
              </w:rPr>
              <w:t xml:space="preserve">Note: </w:t>
            </w:r>
            <w:r w:rsidRPr="00FF118C">
              <w:rPr>
                <w:rFonts w:ascii="Times New Roman" w:hAnsi="Times New Roman" w:cs="Times New Roman"/>
                <w:sz w:val="24"/>
                <w:szCs w:val="24"/>
              </w:rPr>
              <w:t>Do not include personal identifiers in event name, such as a person’s name, unless they are a gues</w:t>
            </w:r>
            <w:r w:rsidR="00D04FCC">
              <w:rPr>
                <w:rFonts w:ascii="Times New Roman" w:hAnsi="Times New Roman" w:cs="Times New Roman"/>
                <w:sz w:val="24"/>
                <w:szCs w:val="24"/>
              </w:rPr>
              <w:t>t</w:t>
            </w:r>
            <w:r w:rsidRPr="00FF118C">
              <w:rPr>
                <w:rFonts w:ascii="Times New Roman" w:hAnsi="Times New Roman" w:cs="Times New Roman"/>
                <w:sz w:val="24"/>
                <w:szCs w:val="24"/>
              </w:rPr>
              <w:t xml:space="preserve"> speaker or performer.</w:t>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990DF8" w:rsidRPr="00990DF8" w:rsidRDefault="00990DF8" w:rsidP="0044325A">
            <w:pPr>
              <w:rPr>
                <w:rFonts w:ascii="Times New Roman" w:hAnsi="Times New Roman" w:cs="Times New Roman"/>
                <w:b/>
                <w:noProof/>
                <w:sz w:val="24"/>
                <w:szCs w:val="24"/>
              </w:rPr>
            </w:pPr>
            <w:r w:rsidRPr="00990DF8">
              <w:rPr>
                <w:rFonts w:ascii="Times New Roman" w:hAnsi="Times New Roman" w:cs="Times New Roman"/>
                <w:b/>
                <w:noProof/>
                <w:sz w:val="24"/>
                <w:szCs w:val="24"/>
              </w:rPr>
              <w:t>Title:</w:t>
            </w:r>
          </w:p>
          <w:p w:rsidR="00FF118C" w:rsidRDefault="00FF118C" w:rsidP="0044325A">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6142CC0" wp14:editId="1F0573A8">
                  <wp:extent cx="5863590" cy="683895"/>
                  <wp:effectExtent l="0" t="0" r="381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 Title.JPG"/>
                          <pic:cNvPicPr/>
                        </pic:nvPicPr>
                        <pic:blipFill>
                          <a:blip r:embed="rId9">
                            <a:extLst>
                              <a:ext uri="{28A0092B-C50C-407E-A947-70E740481C1C}">
                                <a14:useLocalDpi xmlns:a14="http://schemas.microsoft.com/office/drawing/2010/main" val="0"/>
                              </a:ext>
                            </a:extLst>
                          </a:blip>
                          <a:stretch>
                            <a:fillRect/>
                          </a:stretch>
                        </pic:blipFill>
                        <pic:spPr>
                          <a:xfrm>
                            <a:off x="0" y="0"/>
                            <a:ext cx="5863590" cy="683895"/>
                          </a:xfrm>
                          <a:prstGeom prst="rect">
                            <a:avLst/>
                          </a:prstGeom>
                        </pic:spPr>
                      </pic:pic>
                    </a:graphicData>
                  </a:graphic>
                </wp:inline>
              </w:drawing>
            </w:r>
          </w:p>
          <w:p w:rsidR="00EB78F7" w:rsidRDefault="00EB78F7" w:rsidP="0044325A">
            <w:pPr>
              <w:rPr>
                <w:rFonts w:ascii="Times New Roman" w:hAnsi="Times New Roman" w:cs="Times New Roman"/>
                <w:sz w:val="24"/>
                <w:szCs w:val="24"/>
              </w:rPr>
            </w:pPr>
          </w:p>
          <w:p w:rsidR="00FF118C" w:rsidRPr="003257BD" w:rsidRDefault="00FF118C" w:rsidP="0044325A">
            <w:pPr>
              <w:rPr>
                <w:rFonts w:ascii="Times New Roman" w:hAnsi="Times New Roman" w:cs="Times New Roman"/>
                <w:sz w:val="24"/>
                <w:szCs w:val="24"/>
              </w:rPr>
            </w:pPr>
            <w:r>
              <w:rPr>
                <w:rFonts w:ascii="Times New Roman" w:hAnsi="Times New Roman" w:cs="Times New Roman"/>
                <w:sz w:val="24"/>
                <w:szCs w:val="24"/>
              </w:rPr>
              <w:t xml:space="preserve">The title can be a copy of the Event Name or it can be an extended, more formal name. </w:t>
            </w:r>
            <w:r w:rsidRPr="00D04FCC">
              <w:rPr>
                <w:rFonts w:ascii="Times New Roman" w:hAnsi="Times New Roman" w:cs="Times New Roman"/>
                <w:b/>
                <w:i/>
                <w:sz w:val="24"/>
                <w:szCs w:val="24"/>
              </w:rPr>
              <w:t>This is what will be displayed on the UML Calendar.</w:t>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C048A9" w:rsidRDefault="00F2438C" w:rsidP="00C048A9">
            <w:pPr>
              <w:rPr>
                <w:rFonts w:ascii="Times New Roman" w:hAnsi="Times New Roman" w:cs="Times New Roman"/>
                <w:noProof/>
                <w:sz w:val="24"/>
                <w:szCs w:val="24"/>
              </w:rPr>
            </w:pPr>
            <w:r w:rsidRPr="0010666E">
              <w:rPr>
                <w:rFonts w:ascii="Times New Roman" w:hAnsi="Times New Roman" w:cs="Times New Roman"/>
                <w:b/>
                <w:noProof/>
                <w:sz w:val="24"/>
                <w:szCs w:val="24"/>
              </w:rPr>
              <w:t xml:space="preserve">Note: </w:t>
            </w:r>
            <w:r w:rsidRPr="00F2438C">
              <w:rPr>
                <w:rFonts w:ascii="Times New Roman" w:hAnsi="Times New Roman" w:cs="Times New Roman"/>
                <w:noProof/>
                <w:sz w:val="24"/>
                <w:szCs w:val="24"/>
              </w:rPr>
              <w:t xml:space="preserve">You have the ability to create favorites for many fields, Event Type, Locations, Resources, Organization etc.  By clicking on the star next to the value after it has been selected for a field, it will be designated a favorite.  </w:t>
            </w:r>
            <w:r w:rsidRPr="00FF118C">
              <w:rPr>
                <w:rFonts w:ascii="Times New Roman" w:hAnsi="Times New Roman" w:cs="Times New Roman"/>
                <w:noProof/>
                <w:sz w:val="24"/>
                <w:szCs w:val="24"/>
              </w:rPr>
              <w:t>Upon your next login, all “favorited” items will appear as preferences (“Your Starred…”) and will make submitting the form much more efficient (rather than having to search for items).</w:t>
            </w:r>
          </w:p>
          <w:p w:rsidR="00F2438C" w:rsidRPr="00D04FCC" w:rsidRDefault="00F2438C" w:rsidP="00C048A9">
            <w:pPr>
              <w:rPr>
                <w:rFonts w:ascii="Times New Roman" w:hAnsi="Times New Roman" w:cs="Times New Roman"/>
                <w:noProof/>
                <w:sz w:val="20"/>
                <w:szCs w:val="24"/>
              </w:rPr>
            </w:pPr>
          </w:p>
          <w:p w:rsidR="00990DF8" w:rsidRPr="00990DF8" w:rsidRDefault="00990DF8" w:rsidP="00C048A9">
            <w:pPr>
              <w:rPr>
                <w:rFonts w:ascii="Times New Roman" w:hAnsi="Times New Roman" w:cs="Times New Roman"/>
                <w:b/>
                <w:noProof/>
                <w:sz w:val="24"/>
                <w:szCs w:val="24"/>
              </w:rPr>
            </w:pPr>
            <w:r w:rsidRPr="00990DF8">
              <w:rPr>
                <w:rFonts w:ascii="Times New Roman" w:hAnsi="Times New Roman" w:cs="Times New Roman"/>
                <w:b/>
                <w:noProof/>
                <w:sz w:val="24"/>
                <w:szCs w:val="24"/>
              </w:rPr>
              <w:t>Type</w:t>
            </w:r>
            <w:r>
              <w:rPr>
                <w:rFonts w:ascii="Times New Roman" w:hAnsi="Times New Roman" w:cs="Times New Roman"/>
                <w:b/>
                <w:noProof/>
                <w:sz w:val="24"/>
                <w:szCs w:val="24"/>
              </w:rPr>
              <w:t>:</w:t>
            </w:r>
          </w:p>
          <w:p w:rsidR="00C048A9" w:rsidRDefault="007156B4" w:rsidP="0044325A">
            <w:pPr>
              <w:pStyle w:val="steptext"/>
              <w:rPr>
                <w:noProof/>
                <w:sz w:val="24"/>
              </w:rPr>
            </w:pPr>
            <w:r>
              <w:rPr>
                <w:noProof/>
              </w:rPr>
              <w:drawing>
                <wp:inline distT="0" distB="0" distL="0" distR="0" wp14:anchorId="2F32A676" wp14:editId="4528B9B5">
                  <wp:extent cx="5852160" cy="230272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2160" cy="2302725"/>
                          </a:xfrm>
                          <a:prstGeom prst="rect">
                            <a:avLst/>
                          </a:prstGeom>
                        </pic:spPr>
                      </pic:pic>
                    </a:graphicData>
                  </a:graphic>
                </wp:inline>
              </w:drawing>
            </w:r>
          </w:p>
          <w:p w:rsidR="00C048A9" w:rsidRDefault="00C048A9" w:rsidP="00C048A9">
            <w:pPr>
              <w:rPr>
                <w:rFonts w:ascii="Times New Roman" w:hAnsi="Times New Roman" w:cs="Times New Roman"/>
                <w:b/>
                <w:noProof/>
                <w:sz w:val="24"/>
                <w:szCs w:val="24"/>
              </w:rPr>
            </w:pPr>
          </w:p>
          <w:p w:rsidR="00EB78F7" w:rsidRPr="00F2438C" w:rsidRDefault="00F2438C" w:rsidP="00440126">
            <w:pPr>
              <w:rPr>
                <w:rFonts w:ascii="Times New Roman" w:hAnsi="Times New Roman" w:cs="Times New Roman"/>
                <w:noProof/>
                <w:sz w:val="24"/>
                <w:szCs w:val="24"/>
              </w:rPr>
            </w:pPr>
            <w:r w:rsidRPr="00EB78F7">
              <w:rPr>
                <w:rFonts w:ascii="Times New Roman" w:hAnsi="Times New Roman" w:cs="Times New Roman"/>
                <w:noProof/>
                <w:sz w:val="24"/>
                <w:szCs w:val="24"/>
              </w:rPr>
              <w:t>To search event types before you have star</w:t>
            </w:r>
            <w:r>
              <w:rPr>
                <w:rFonts w:ascii="Times New Roman" w:hAnsi="Times New Roman" w:cs="Times New Roman"/>
                <w:noProof/>
                <w:sz w:val="24"/>
                <w:szCs w:val="24"/>
              </w:rPr>
              <w:t xml:space="preserve">red event types created, click </w:t>
            </w:r>
            <w:r w:rsidRPr="00B23C55">
              <w:rPr>
                <w:rFonts w:ascii="Times New Roman" w:hAnsi="Times New Roman" w:cs="Times New Roman"/>
                <w:b/>
                <w:noProof/>
                <w:sz w:val="24"/>
                <w:szCs w:val="24"/>
              </w:rPr>
              <w:t>All Event Types</w:t>
            </w:r>
            <w:r w:rsidRPr="00EB78F7">
              <w:rPr>
                <w:rFonts w:ascii="Times New Roman" w:hAnsi="Times New Roman" w:cs="Times New Roman"/>
                <w:noProof/>
                <w:sz w:val="24"/>
                <w:szCs w:val="24"/>
              </w:rPr>
              <w:t xml:space="preserve">, and click on the appropriate event type in the </w:t>
            </w:r>
            <w:r w:rsidRPr="00B23C55">
              <w:rPr>
                <w:rFonts w:ascii="Times New Roman" w:hAnsi="Times New Roman" w:cs="Times New Roman"/>
                <w:b/>
                <w:noProof/>
                <w:sz w:val="24"/>
                <w:szCs w:val="24"/>
              </w:rPr>
              <w:t>“Choose from…”</w:t>
            </w:r>
            <w:r w:rsidRPr="00EB78F7">
              <w:rPr>
                <w:rFonts w:ascii="Times New Roman" w:hAnsi="Times New Roman" w:cs="Times New Roman"/>
                <w:noProof/>
                <w:sz w:val="24"/>
                <w:szCs w:val="24"/>
              </w:rPr>
              <w:t xml:space="preserve"> menu. Selected</w:t>
            </w:r>
            <w:r w:rsidR="00440126">
              <w:rPr>
                <w:rFonts w:ascii="Times New Roman" w:hAnsi="Times New Roman" w:cs="Times New Roman"/>
                <w:noProof/>
                <w:sz w:val="24"/>
                <w:szCs w:val="24"/>
              </w:rPr>
              <w:t xml:space="preserve"> type will appear on the right. </w:t>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C048A9" w:rsidRDefault="00C048A9" w:rsidP="00C048A9">
            <w:pPr>
              <w:rPr>
                <w:rFonts w:ascii="Times New Roman" w:hAnsi="Times New Roman" w:cs="Times New Roman"/>
                <w:sz w:val="24"/>
                <w:szCs w:val="24"/>
              </w:rPr>
            </w:pPr>
            <w:r w:rsidRPr="00B05878">
              <w:rPr>
                <w:rFonts w:ascii="Times New Roman" w:hAnsi="Times New Roman" w:cs="Times New Roman"/>
                <w:sz w:val="24"/>
                <w:szCs w:val="24"/>
              </w:rPr>
              <w:t xml:space="preserve">Please make sure ACTUAL event time is entered (not including setup/breakdown). You may add setup/breakdown by clicking on the blue links for setup and takedown </w:t>
            </w:r>
            <w:r w:rsidR="00FF118C">
              <w:rPr>
                <w:rFonts w:ascii="Times New Roman" w:hAnsi="Times New Roman" w:cs="Times New Roman"/>
                <w:sz w:val="24"/>
                <w:szCs w:val="24"/>
              </w:rPr>
              <w:t>or</w:t>
            </w:r>
            <w:r w:rsidRPr="00B05878">
              <w:rPr>
                <w:rFonts w:ascii="Times New Roman" w:hAnsi="Times New Roman" w:cs="Times New Roman"/>
                <w:sz w:val="24"/>
                <w:szCs w:val="24"/>
              </w:rPr>
              <w:t xml:space="preserve"> CES schedulers will add these to your reservation based on criteria you’ve selected, if necessary. </w:t>
            </w:r>
          </w:p>
          <w:p w:rsidR="00C048A9" w:rsidRDefault="00C048A9" w:rsidP="00C048A9">
            <w:pPr>
              <w:rPr>
                <w:rFonts w:ascii="Times New Roman" w:hAnsi="Times New Roman" w:cs="Times New Roman"/>
                <w:sz w:val="24"/>
                <w:szCs w:val="24"/>
              </w:rPr>
            </w:pPr>
          </w:p>
          <w:p w:rsidR="00C048A9" w:rsidRPr="00C048A9" w:rsidRDefault="00C048A9" w:rsidP="00C048A9">
            <w:pPr>
              <w:rPr>
                <w:rFonts w:ascii="Times New Roman" w:hAnsi="Times New Roman" w:cs="Times New Roman"/>
                <w:b/>
                <w:sz w:val="24"/>
                <w:szCs w:val="24"/>
              </w:rPr>
            </w:pPr>
            <w:r w:rsidRPr="00C048A9">
              <w:rPr>
                <w:rFonts w:ascii="Times New Roman" w:hAnsi="Times New Roman" w:cs="Times New Roman"/>
                <w:b/>
                <w:sz w:val="24"/>
                <w:szCs w:val="24"/>
              </w:rPr>
              <w:t xml:space="preserve">Note: </w:t>
            </w:r>
            <w:r w:rsidRPr="00D04FCC">
              <w:rPr>
                <w:rFonts w:ascii="Times New Roman" w:hAnsi="Times New Roman" w:cs="Times New Roman"/>
                <w:i/>
                <w:sz w:val="24"/>
                <w:szCs w:val="24"/>
              </w:rPr>
              <w:t>Adding or neglecting to add setup/breakdown may affect availability, as total reservation time will change.</w:t>
            </w:r>
          </w:p>
          <w:p w:rsidR="00C048A9" w:rsidRDefault="00C048A9" w:rsidP="00C048A9">
            <w:pPr>
              <w:rPr>
                <w:rFonts w:ascii="Times New Roman" w:hAnsi="Times New Roman" w:cs="Times New Roman"/>
                <w:sz w:val="24"/>
                <w:szCs w:val="24"/>
              </w:rPr>
            </w:pPr>
          </w:p>
          <w:p w:rsidR="00C048A9" w:rsidRDefault="00C048A9" w:rsidP="00C048A9">
            <w:pPr>
              <w:pStyle w:val="steptext"/>
              <w:rPr>
                <w:sz w:val="24"/>
              </w:rPr>
            </w:pPr>
            <w:r w:rsidRPr="00B05878">
              <w:rPr>
                <w:sz w:val="24"/>
              </w:rPr>
              <w:t>To create a reservation</w:t>
            </w:r>
            <w:r>
              <w:rPr>
                <w:sz w:val="24"/>
              </w:rPr>
              <w:t xml:space="preserve"> with RE</w:t>
            </w:r>
            <w:r w:rsidR="00FF118C">
              <w:rPr>
                <w:sz w:val="24"/>
              </w:rPr>
              <w:t xml:space="preserve">CURRING dates, please use the </w:t>
            </w:r>
            <w:r w:rsidRPr="00B05878">
              <w:rPr>
                <w:b/>
                <w:sz w:val="24"/>
              </w:rPr>
              <w:t>Repeats Ad Hoc</w:t>
            </w:r>
            <w:r w:rsidRPr="00B05878">
              <w:rPr>
                <w:sz w:val="24"/>
              </w:rPr>
              <w:t xml:space="preserve"> feature in the dropdown. A calendar will appear, and you may add additional dates by clicking the corresponding dates on the calendar. A list of dates will form for your review.</w:t>
            </w:r>
          </w:p>
          <w:p w:rsidR="00C048A9" w:rsidRDefault="00C048A9" w:rsidP="00C048A9">
            <w:pPr>
              <w:pStyle w:val="steptext"/>
              <w:rPr>
                <w:noProof/>
                <w:sz w:val="24"/>
              </w:rPr>
            </w:pPr>
          </w:p>
          <w:p w:rsidR="00990DF8" w:rsidRPr="00990DF8" w:rsidRDefault="00990DF8" w:rsidP="00C048A9">
            <w:pPr>
              <w:pStyle w:val="steptext"/>
              <w:rPr>
                <w:b/>
                <w:noProof/>
                <w:sz w:val="24"/>
              </w:rPr>
            </w:pPr>
            <w:r w:rsidRPr="00990DF8">
              <w:rPr>
                <w:b/>
                <w:noProof/>
                <w:sz w:val="24"/>
              </w:rPr>
              <w:t>Date and Time:</w:t>
            </w:r>
          </w:p>
          <w:p w:rsidR="00EB78F7" w:rsidRPr="00F04065" w:rsidRDefault="007156B4" w:rsidP="0044325A">
            <w:pPr>
              <w:pStyle w:val="steptext"/>
              <w:rPr>
                <w:sz w:val="24"/>
              </w:rPr>
            </w:pPr>
            <w:r>
              <w:rPr>
                <w:noProof/>
              </w:rPr>
              <w:drawing>
                <wp:inline distT="0" distB="0" distL="0" distR="0" wp14:anchorId="4669417A" wp14:editId="4F01AE4D">
                  <wp:extent cx="5610225" cy="4505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06395" cy="4502197"/>
                          </a:xfrm>
                          <a:prstGeom prst="rect">
                            <a:avLst/>
                          </a:prstGeom>
                        </pic:spPr>
                      </pic:pic>
                    </a:graphicData>
                  </a:graphic>
                </wp:inline>
              </w:drawing>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FF118C" w:rsidRDefault="00FF118C" w:rsidP="0044325A">
            <w:pPr>
              <w:pStyle w:val="steptext"/>
              <w:rPr>
                <w:noProof/>
                <w:sz w:val="24"/>
              </w:rPr>
            </w:pPr>
            <w:r>
              <w:rPr>
                <w:noProof/>
                <w:sz w:val="24"/>
              </w:rPr>
              <w:t>Add expected number or make your best estimate. This will help guarantee the location that best fits the event.</w:t>
            </w:r>
          </w:p>
          <w:p w:rsidR="00C048A9" w:rsidRDefault="00C048A9" w:rsidP="0044325A">
            <w:pPr>
              <w:pStyle w:val="steptext"/>
              <w:rPr>
                <w:noProof/>
                <w:sz w:val="24"/>
              </w:rPr>
            </w:pPr>
          </w:p>
          <w:p w:rsidR="00990DF8" w:rsidRPr="00990DF8" w:rsidRDefault="00990DF8" w:rsidP="0044325A">
            <w:pPr>
              <w:pStyle w:val="steptext"/>
              <w:rPr>
                <w:b/>
                <w:noProof/>
                <w:sz w:val="24"/>
              </w:rPr>
            </w:pPr>
            <w:r w:rsidRPr="00990DF8">
              <w:rPr>
                <w:b/>
                <w:noProof/>
                <w:sz w:val="24"/>
              </w:rPr>
              <w:t>Head Count:</w:t>
            </w:r>
          </w:p>
          <w:p w:rsidR="00FF118C" w:rsidRPr="00BD3DC1" w:rsidRDefault="00FF118C" w:rsidP="0044325A">
            <w:pPr>
              <w:pStyle w:val="steptext"/>
              <w:rPr>
                <w:noProof/>
                <w:sz w:val="24"/>
              </w:rPr>
            </w:pPr>
            <w:r>
              <w:rPr>
                <w:noProof/>
                <w:sz w:val="24"/>
              </w:rPr>
              <w:drawing>
                <wp:inline distT="0" distB="0" distL="0" distR="0" wp14:anchorId="0E8896AB" wp14:editId="2908D7AB">
                  <wp:extent cx="4076700" cy="80625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 head count and location(s).jpg"/>
                          <pic:cNvPicPr/>
                        </pic:nvPicPr>
                        <pic:blipFill rotWithShape="1">
                          <a:blip r:embed="rId12">
                            <a:extLst>
                              <a:ext uri="{28A0092B-C50C-407E-A947-70E740481C1C}">
                                <a14:useLocalDpi xmlns:a14="http://schemas.microsoft.com/office/drawing/2010/main" val="0"/>
                              </a:ext>
                            </a:extLst>
                          </a:blip>
                          <a:srcRect r="19700" b="82752"/>
                          <a:stretch/>
                        </pic:blipFill>
                        <pic:spPr bwMode="auto">
                          <a:xfrm>
                            <a:off x="0" y="0"/>
                            <a:ext cx="4079860" cy="806883"/>
                          </a:xfrm>
                          <a:prstGeom prst="rect">
                            <a:avLst/>
                          </a:prstGeom>
                          <a:ln>
                            <a:noFill/>
                          </a:ln>
                          <a:extLst>
                            <a:ext uri="{53640926-AAD7-44D8-BBD7-CCE9431645EC}">
                              <a14:shadowObscured xmlns:a14="http://schemas.microsoft.com/office/drawing/2010/main"/>
                            </a:ext>
                          </a:extLst>
                        </pic:spPr>
                      </pic:pic>
                    </a:graphicData>
                  </a:graphic>
                </wp:inline>
              </w:drawing>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BD3DC1" w:rsidRPr="00B05878" w:rsidRDefault="00BD3DC1" w:rsidP="00BD3DC1">
            <w:pPr>
              <w:pStyle w:val="steptext"/>
              <w:rPr>
                <w:sz w:val="24"/>
              </w:rPr>
            </w:pPr>
            <w:r w:rsidRPr="00B05878">
              <w:rPr>
                <w:sz w:val="24"/>
              </w:rPr>
              <w:t>To search location</w:t>
            </w:r>
            <w:r w:rsidR="00B23C55">
              <w:rPr>
                <w:sz w:val="24"/>
              </w:rPr>
              <w:t xml:space="preserve">s, click </w:t>
            </w:r>
            <w:r w:rsidRPr="00B23C55">
              <w:rPr>
                <w:b/>
                <w:sz w:val="24"/>
              </w:rPr>
              <w:t>Public Searches</w:t>
            </w:r>
            <w:r w:rsidRPr="00B05878">
              <w:rPr>
                <w:sz w:val="24"/>
              </w:rPr>
              <w:t>, choose search</w:t>
            </w:r>
            <w:r w:rsidR="00FF118C">
              <w:rPr>
                <w:sz w:val="24"/>
              </w:rPr>
              <w:t xml:space="preserve"> from list</w:t>
            </w:r>
            <w:r w:rsidRPr="00B05878">
              <w:rPr>
                <w:sz w:val="24"/>
              </w:rPr>
              <w:t xml:space="preserve">, and click on the desired location in the </w:t>
            </w:r>
            <w:r w:rsidR="00FF118C">
              <w:rPr>
                <w:b/>
                <w:sz w:val="24"/>
              </w:rPr>
              <w:t>Choose from…</w:t>
            </w:r>
            <w:r w:rsidRPr="00B05878">
              <w:rPr>
                <w:sz w:val="24"/>
              </w:rPr>
              <w:t xml:space="preserve"> menu. Selected type will appear on</w:t>
            </w:r>
            <w:r w:rsidR="00440126">
              <w:rPr>
                <w:sz w:val="24"/>
              </w:rPr>
              <w:t xml:space="preserve"> the right.</w:t>
            </w:r>
            <w:r w:rsidRPr="00B05878">
              <w:rPr>
                <w:sz w:val="24"/>
              </w:rPr>
              <w:t xml:space="preserve"> </w:t>
            </w:r>
          </w:p>
          <w:p w:rsidR="00BD3DC1" w:rsidRPr="00B05878" w:rsidRDefault="00BD3DC1" w:rsidP="00BD3DC1">
            <w:pPr>
              <w:pStyle w:val="steptext"/>
              <w:rPr>
                <w:sz w:val="24"/>
              </w:rPr>
            </w:pPr>
          </w:p>
          <w:p w:rsidR="00BD3DC1" w:rsidRDefault="00BD3DC1" w:rsidP="00BD3DC1">
            <w:pPr>
              <w:pStyle w:val="steptext"/>
              <w:rPr>
                <w:sz w:val="24"/>
              </w:rPr>
            </w:pPr>
            <w:r w:rsidRPr="00B05878">
              <w:rPr>
                <w:sz w:val="24"/>
              </w:rPr>
              <w:t>If you use a room code from memory, we cannot guarantee it will be a reservable space, only those identified through the public searches are confirmed as “bookable”.</w:t>
            </w:r>
          </w:p>
          <w:p w:rsidR="00BD3DC1" w:rsidRDefault="00BD3DC1" w:rsidP="0044325A">
            <w:pPr>
              <w:pStyle w:val="steptext"/>
              <w:rPr>
                <w:noProof/>
                <w:sz w:val="24"/>
              </w:rPr>
            </w:pPr>
          </w:p>
          <w:p w:rsidR="00990DF8" w:rsidRPr="00990DF8" w:rsidRDefault="00990DF8" w:rsidP="0044325A">
            <w:pPr>
              <w:pStyle w:val="steptext"/>
              <w:rPr>
                <w:b/>
                <w:noProof/>
                <w:sz w:val="24"/>
              </w:rPr>
            </w:pPr>
            <w:r w:rsidRPr="00990DF8">
              <w:rPr>
                <w:b/>
                <w:noProof/>
                <w:sz w:val="24"/>
              </w:rPr>
              <w:t>Locations:</w:t>
            </w:r>
          </w:p>
          <w:p w:rsidR="00BD3DC1" w:rsidRDefault="007156B4" w:rsidP="0044325A">
            <w:pPr>
              <w:pStyle w:val="steptext"/>
              <w:rPr>
                <w:noProof/>
                <w:sz w:val="24"/>
              </w:rPr>
            </w:pPr>
            <w:r>
              <w:rPr>
                <w:noProof/>
              </w:rPr>
              <w:drawing>
                <wp:inline distT="0" distB="0" distL="0" distR="0" wp14:anchorId="534681C7" wp14:editId="52ED9425">
                  <wp:extent cx="5334000" cy="3566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37476" cy="3569151"/>
                          </a:xfrm>
                          <a:prstGeom prst="rect">
                            <a:avLst/>
                          </a:prstGeom>
                        </pic:spPr>
                      </pic:pic>
                    </a:graphicData>
                  </a:graphic>
                </wp:inline>
              </w:drawing>
            </w:r>
          </w:p>
          <w:p w:rsidR="00BD3DC1" w:rsidRDefault="00BD3DC1" w:rsidP="00BD3DC1">
            <w:pPr>
              <w:pStyle w:val="steptext"/>
              <w:rPr>
                <w:noProof/>
                <w:sz w:val="24"/>
              </w:rPr>
            </w:pPr>
          </w:p>
          <w:p w:rsidR="00BD3DC1" w:rsidRPr="00B05878" w:rsidRDefault="00BD3DC1" w:rsidP="00BD3DC1">
            <w:pPr>
              <w:pStyle w:val="steptext"/>
              <w:rPr>
                <w:sz w:val="24"/>
              </w:rPr>
            </w:pPr>
            <w:r w:rsidRPr="00B05878">
              <w:rPr>
                <w:sz w:val="24"/>
              </w:rPr>
              <w:t xml:space="preserve">Conflicts will be noted by a red triangle. To review conflicts, simply hover over the red triangle, and then hover over the conflict. It will give you the name and time of the conflict reservation. </w:t>
            </w:r>
          </w:p>
          <w:p w:rsidR="00BD3DC1" w:rsidRPr="00B05878" w:rsidRDefault="00BD3DC1" w:rsidP="00BD3DC1">
            <w:pPr>
              <w:pStyle w:val="steptext"/>
              <w:rPr>
                <w:sz w:val="24"/>
              </w:rPr>
            </w:pPr>
          </w:p>
          <w:p w:rsidR="00B23C55" w:rsidRDefault="00BD3DC1" w:rsidP="00BD3DC1">
            <w:pPr>
              <w:pStyle w:val="steptext"/>
              <w:rPr>
                <w:b/>
                <w:sz w:val="24"/>
              </w:rPr>
            </w:pPr>
            <w:r w:rsidRPr="00B05878">
              <w:rPr>
                <w:sz w:val="24"/>
              </w:rPr>
              <w:t xml:space="preserve">Rooms with a green check are currently available to assign. </w:t>
            </w:r>
          </w:p>
          <w:p w:rsidR="00B23C55" w:rsidRDefault="00B23C55" w:rsidP="00BD3DC1">
            <w:pPr>
              <w:pStyle w:val="steptext"/>
              <w:rPr>
                <w:b/>
                <w:sz w:val="24"/>
              </w:rPr>
            </w:pPr>
          </w:p>
          <w:p w:rsidR="00EB78F7" w:rsidRPr="00F04065" w:rsidRDefault="00B23C55" w:rsidP="00BD3DC1">
            <w:pPr>
              <w:pStyle w:val="steptext"/>
              <w:rPr>
                <w:sz w:val="24"/>
              </w:rPr>
            </w:pPr>
            <w:r>
              <w:rPr>
                <w:b/>
                <w:sz w:val="24"/>
              </w:rPr>
              <w:t xml:space="preserve">Note: </w:t>
            </w:r>
            <w:r w:rsidR="00BD3DC1" w:rsidRPr="00AA7CEB">
              <w:rPr>
                <w:sz w:val="24"/>
              </w:rPr>
              <w:t>An available room must be selected to save your request.</w:t>
            </w:r>
          </w:p>
        </w:tc>
      </w:tr>
      <w:tr w:rsidR="00BD3DC1" w:rsidRPr="003257BD" w:rsidTr="0044325A">
        <w:trPr>
          <w:cantSplit/>
        </w:trPr>
        <w:tc>
          <w:tcPr>
            <w:tcW w:w="900" w:type="dxa"/>
          </w:tcPr>
          <w:p w:rsidR="00BD3DC1" w:rsidRPr="003257BD" w:rsidRDefault="00BD3DC1" w:rsidP="0044325A">
            <w:pPr>
              <w:pStyle w:val="ListParagraph"/>
              <w:numPr>
                <w:ilvl w:val="0"/>
                <w:numId w:val="1"/>
              </w:numPr>
              <w:rPr>
                <w:rFonts w:ascii="Times New Roman" w:hAnsi="Times New Roman" w:cs="Times New Roman"/>
                <w:sz w:val="24"/>
                <w:szCs w:val="24"/>
              </w:rPr>
            </w:pPr>
          </w:p>
        </w:tc>
        <w:tc>
          <w:tcPr>
            <w:tcW w:w="9450" w:type="dxa"/>
          </w:tcPr>
          <w:p w:rsidR="00BD3DC1" w:rsidRDefault="00BD3DC1" w:rsidP="00BD3DC1">
            <w:pPr>
              <w:pStyle w:val="steptext"/>
              <w:rPr>
                <w:noProof/>
                <w:sz w:val="24"/>
              </w:rPr>
            </w:pPr>
            <w:r>
              <w:rPr>
                <w:noProof/>
                <w:sz w:val="24"/>
              </w:rPr>
              <w:t>You may notice that not all days are conflicts if you create a reoccurring reservation. You can deselect the conflict dates and choose an alternate location for those dates if you wish,</w:t>
            </w:r>
            <w:r w:rsidR="00B23C55">
              <w:rPr>
                <w:noProof/>
                <w:sz w:val="24"/>
              </w:rPr>
              <w:t xml:space="preserve"> by unchecking the </w:t>
            </w:r>
            <w:r w:rsidR="00B23C55" w:rsidRPr="00B23C55">
              <w:rPr>
                <w:b/>
                <w:noProof/>
                <w:sz w:val="24"/>
              </w:rPr>
              <w:t>A</w:t>
            </w:r>
            <w:r w:rsidRPr="00B23C55">
              <w:rPr>
                <w:b/>
                <w:noProof/>
                <w:sz w:val="24"/>
              </w:rPr>
              <w:t>ssign</w:t>
            </w:r>
            <w:r>
              <w:rPr>
                <w:noProof/>
                <w:sz w:val="24"/>
              </w:rPr>
              <w:t xml:space="preserve"> checkbox for the conflict dates, and assigning an additional space to the reservation. </w:t>
            </w:r>
          </w:p>
          <w:p w:rsidR="00BD3DC1" w:rsidRDefault="00BD3DC1" w:rsidP="00BD3DC1">
            <w:pPr>
              <w:pStyle w:val="steptext"/>
              <w:rPr>
                <w:noProof/>
                <w:sz w:val="24"/>
              </w:rPr>
            </w:pPr>
          </w:p>
          <w:p w:rsidR="00BD3DC1" w:rsidRDefault="00BD3DC1" w:rsidP="00BD3DC1">
            <w:pPr>
              <w:pStyle w:val="steptext"/>
              <w:rPr>
                <w:noProof/>
                <w:sz w:val="24"/>
              </w:rPr>
            </w:pPr>
            <w:r>
              <w:rPr>
                <w:noProof/>
                <w:sz w:val="24"/>
              </w:rPr>
              <w:t xml:space="preserve">Once the additional space is added, make sure it is only assigned for the </w:t>
            </w:r>
            <w:r w:rsidR="00FF118C">
              <w:rPr>
                <w:noProof/>
                <w:sz w:val="24"/>
              </w:rPr>
              <w:t>dates needed.</w:t>
            </w:r>
          </w:p>
          <w:p w:rsidR="00BD3DC1" w:rsidRDefault="00BD3DC1" w:rsidP="00BD3DC1">
            <w:pPr>
              <w:pStyle w:val="steptext"/>
              <w:rPr>
                <w:noProof/>
                <w:sz w:val="24"/>
              </w:rPr>
            </w:pPr>
          </w:p>
          <w:p w:rsidR="00BD3DC1" w:rsidRPr="00B05878" w:rsidRDefault="00BD3DC1" w:rsidP="00BD3DC1">
            <w:pPr>
              <w:pStyle w:val="steptext"/>
              <w:rPr>
                <w:noProof/>
                <w:sz w:val="24"/>
              </w:rPr>
            </w:pPr>
            <w:r>
              <w:rPr>
                <w:noProof/>
              </w:rPr>
              <w:drawing>
                <wp:inline distT="0" distB="0" distL="0" distR="0" wp14:anchorId="7F593C02" wp14:editId="1D602080">
                  <wp:extent cx="4238625" cy="28289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2828925"/>
                          </a:xfrm>
                          <a:prstGeom prst="rect">
                            <a:avLst/>
                          </a:prstGeom>
                          <a:noFill/>
                          <a:ln>
                            <a:noFill/>
                          </a:ln>
                        </pic:spPr>
                      </pic:pic>
                    </a:graphicData>
                  </a:graphic>
                </wp:inline>
              </w:drawing>
            </w:r>
          </w:p>
        </w:tc>
      </w:tr>
      <w:tr w:rsidR="00BD3DC1" w:rsidRPr="003257BD" w:rsidTr="0044325A">
        <w:trPr>
          <w:cantSplit/>
        </w:trPr>
        <w:tc>
          <w:tcPr>
            <w:tcW w:w="900" w:type="dxa"/>
          </w:tcPr>
          <w:p w:rsidR="00BD3DC1" w:rsidRPr="003257BD" w:rsidRDefault="00BD3DC1" w:rsidP="0044325A">
            <w:pPr>
              <w:pStyle w:val="ListParagraph"/>
              <w:numPr>
                <w:ilvl w:val="0"/>
                <w:numId w:val="1"/>
              </w:numPr>
              <w:rPr>
                <w:rFonts w:ascii="Times New Roman" w:hAnsi="Times New Roman" w:cs="Times New Roman"/>
                <w:sz w:val="24"/>
                <w:szCs w:val="24"/>
              </w:rPr>
            </w:pPr>
          </w:p>
        </w:tc>
        <w:tc>
          <w:tcPr>
            <w:tcW w:w="9450" w:type="dxa"/>
          </w:tcPr>
          <w:p w:rsidR="00BD3DC1" w:rsidRDefault="00BD3DC1" w:rsidP="00BD3DC1">
            <w:pPr>
              <w:pStyle w:val="steptext"/>
              <w:rPr>
                <w:sz w:val="24"/>
              </w:rPr>
            </w:pPr>
            <w:r>
              <w:rPr>
                <w:sz w:val="24"/>
              </w:rPr>
              <w:t xml:space="preserve">Selected locations must have </w:t>
            </w:r>
            <w:r w:rsidR="00B23C55" w:rsidRPr="00B23C55">
              <w:rPr>
                <w:sz w:val="24"/>
              </w:rPr>
              <w:t>green</w:t>
            </w:r>
            <w:r>
              <w:rPr>
                <w:sz w:val="24"/>
              </w:rPr>
              <w:t xml:space="preserve"> checkmarks in order to save the reservation; otherwise it will run into a conflict upon saving.</w:t>
            </w:r>
          </w:p>
          <w:p w:rsidR="00BD3DC1" w:rsidRDefault="00BD3DC1" w:rsidP="00BD3DC1">
            <w:pPr>
              <w:pStyle w:val="steptext"/>
              <w:rPr>
                <w:b/>
                <w:sz w:val="24"/>
              </w:rPr>
            </w:pPr>
          </w:p>
          <w:p w:rsidR="00BD3DC1" w:rsidRPr="00B05878" w:rsidRDefault="00BD3DC1" w:rsidP="00BD3DC1">
            <w:pPr>
              <w:pStyle w:val="steptext"/>
              <w:rPr>
                <w:sz w:val="24"/>
              </w:rPr>
            </w:pPr>
            <w:r>
              <w:rPr>
                <w:noProof/>
              </w:rPr>
              <w:drawing>
                <wp:inline distT="0" distB="0" distL="0" distR="0" wp14:anchorId="0BCB8713" wp14:editId="1A099CB3">
                  <wp:extent cx="5029200" cy="30765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076575"/>
                          </a:xfrm>
                          <a:prstGeom prst="rect">
                            <a:avLst/>
                          </a:prstGeom>
                          <a:noFill/>
                          <a:ln>
                            <a:noFill/>
                          </a:ln>
                        </pic:spPr>
                      </pic:pic>
                    </a:graphicData>
                  </a:graphic>
                </wp:inline>
              </w:drawing>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B23C55" w:rsidRDefault="00BD3DC1" w:rsidP="00BD3DC1">
            <w:pPr>
              <w:pStyle w:val="steptext"/>
              <w:rPr>
                <w:sz w:val="24"/>
              </w:rPr>
            </w:pPr>
            <w:r>
              <w:rPr>
                <w:sz w:val="24"/>
              </w:rPr>
              <w:t>Select the primary department requesti</w:t>
            </w:r>
            <w:r w:rsidR="00B23C55">
              <w:rPr>
                <w:sz w:val="24"/>
              </w:rPr>
              <w:t xml:space="preserve">ng the reservation by clicking </w:t>
            </w:r>
            <w:r w:rsidR="00B23C55" w:rsidRPr="00B23C55">
              <w:rPr>
                <w:b/>
                <w:sz w:val="24"/>
              </w:rPr>
              <w:t>S</w:t>
            </w:r>
            <w:r w:rsidRPr="00B23C55">
              <w:rPr>
                <w:b/>
                <w:sz w:val="24"/>
              </w:rPr>
              <w:t>earch</w:t>
            </w:r>
            <w:r>
              <w:rPr>
                <w:sz w:val="24"/>
              </w:rPr>
              <w:t xml:space="preserve"> and typing a keyword of the department name. Once you locate the dept. name, add it by clicking on it in the </w:t>
            </w:r>
            <w:r w:rsidR="00FF118C">
              <w:rPr>
                <w:sz w:val="24"/>
              </w:rPr>
              <w:t>C</w:t>
            </w:r>
            <w:r w:rsidR="00FF118C">
              <w:rPr>
                <w:b/>
                <w:sz w:val="24"/>
              </w:rPr>
              <w:t>hoose from…</w:t>
            </w:r>
            <w:r>
              <w:rPr>
                <w:sz w:val="24"/>
              </w:rPr>
              <w:t xml:space="preserve"> box. </w:t>
            </w:r>
          </w:p>
          <w:p w:rsidR="00BD3DC1" w:rsidRDefault="00B23C55" w:rsidP="0044325A">
            <w:pPr>
              <w:pStyle w:val="steptext"/>
              <w:rPr>
                <w:sz w:val="24"/>
              </w:rPr>
            </w:pPr>
            <w:r>
              <w:rPr>
                <w:sz w:val="24"/>
              </w:rPr>
              <w:t xml:space="preserve"> </w:t>
            </w:r>
          </w:p>
          <w:p w:rsidR="00990DF8" w:rsidRPr="00990DF8" w:rsidRDefault="00990DF8" w:rsidP="0044325A">
            <w:pPr>
              <w:pStyle w:val="steptext"/>
              <w:rPr>
                <w:b/>
                <w:noProof/>
                <w:sz w:val="24"/>
              </w:rPr>
            </w:pPr>
            <w:r w:rsidRPr="00990DF8">
              <w:rPr>
                <w:b/>
                <w:sz w:val="24"/>
              </w:rPr>
              <w:t>Department Sponsoring:</w:t>
            </w:r>
          </w:p>
          <w:p w:rsidR="00EB78F7" w:rsidRPr="00440126" w:rsidRDefault="00FE1076" w:rsidP="00B23C55">
            <w:pPr>
              <w:pStyle w:val="steptext"/>
              <w:rPr>
                <w:b/>
                <w:sz w:val="24"/>
              </w:rPr>
            </w:pPr>
            <w:r>
              <w:rPr>
                <w:noProof/>
              </w:rPr>
              <w:drawing>
                <wp:inline distT="0" distB="0" distL="0" distR="0" wp14:anchorId="7DCD4CB9" wp14:editId="48056345">
                  <wp:extent cx="5760720" cy="35413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541366"/>
                          </a:xfrm>
                          <a:prstGeom prst="rect">
                            <a:avLst/>
                          </a:prstGeom>
                        </pic:spPr>
                      </pic:pic>
                    </a:graphicData>
                  </a:graphic>
                </wp:inline>
              </w:drawing>
            </w:r>
            <w:r w:rsidR="00B23C55" w:rsidRPr="00B23C55">
              <w:rPr>
                <w:b/>
                <w:sz w:val="24"/>
              </w:rPr>
              <w:t xml:space="preserve"> </w:t>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BD3DC1" w:rsidRDefault="00BD3DC1" w:rsidP="0044325A">
            <w:pPr>
              <w:pStyle w:val="steptext"/>
              <w:rPr>
                <w:sz w:val="24"/>
              </w:rPr>
            </w:pPr>
            <w:r>
              <w:rPr>
                <w:sz w:val="24"/>
              </w:rPr>
              <w:t>Please include any and all information in regards to event/meeting setup in this section. If you have any questions for the scheduler, they may also be included in this section.</w:t>
            </w:r>
          </w:p>
          <w:p w:rsidR="00BD3DC1" w:rsidRDefault="00BD3DC1" w:rsidP="0044325A">
            <w:pPr>
              <w:pStyle w:val="steptext"/>
              <w:rPr>
                <w:noProof/>
                <w:sz w:val="24"/>
              </w:rPr>
            </w:pPr>
          </w:p>
          <w:p w:rsidR="00990DF8" w:rsidRPr="00990DF8" w:rsidRDefault="00990DF8" w:rsidP="0044325A">
            <w:pPr>
              <w:pStyle w:val="steptext"/>
              <w:rPr>
                <w:b/>
                <w:noProof/>
                <w:sz w:val="24"/>
              </w:rPr>
            </w:pPr>
            <w:r w:rsidRPr="00990DF8">
              <w:rPr>
                <w:b/>
                <w:noProof/>
                <w:sz w:val="24"/>
              </w:rPr>
              <w:t>Comments:</w:t>
            </w:r>
          </w:p>
          <w:p w:rsidR="00EB78F7" w:rsidRPr="00F04065" w:rsidRDefault="001528B4" w:rsidP="0044325A">
            <w:pPr>
              <w:pStyle w:val="steptext"/>
              <w:rPr>
                <w:sz w:val="24"/>
              </w:rPr>
            </w:pPr>
            <w:r>
              <w:rPr>
                <w:noProof/>
                <w:sz w:val="24"/>
              </w:rPr>
              <w:drawing>
                <wp:inline distT="0" distB="0" distL="0" distR="0" wp14:anchorId="11BE36E5" wp14:editId="494CA716">
                  <wp:extent cx="5421549" cy="158236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 comments and instructions.jpg"/>
                          <pic:cNvPicPr/>
                        </pic:nvPicPr>
                        <pic:blipFill>
                          <a:blip r:embed="rId17">
                            <a:extLst>
                              <a:ext uri="{28A0092B-C50C-407E-A947-70E740481C1C}">
                                <a14:useLocalDpi xmlns:a14="http://schemas.microsoft.com/office/drawing/2010/main" val="0"/>
                              </a:ext>
                            </a:extLst>
                          </a:blip>
                          <a:stretch>
                            <a:fillRect/>
                          </a:stretch>
                        </pic:blipFill>
                        <pic:spPr>
                          <a:xfrm>
                            <a:off x="0" y="0"/>
                            <a:ext cx="5421549" cy="1582366"/>
                          </a:xfrm>
                          <a:prstGeom prst="rect">
                            <a:avLst/>
                          </a:prstGeom>
                        </pic:spPr>
                      </pic:pic>
                    </a:graphicData>
                  </a:graphic>
                </wp:inline>
              </w:drawing>
            </w:r>
          </w:p>
        </w:tc>
      </w:tr>
      <w:tr w:rsidR="00EB78F7" w:rsidRPr="003257BD" w:rsidTr="0044325A">
        <w:trPr>
          <w:cantSplit/>
        </w:trPr>
        <w:tc>
          <w:tcPr>
            <w:tcW w:w="900" w:type="dxa"/>
          </w:tcPr>
          <w:p w:rsidR="00EB78F7" w:rsidRPr="003257BD" w:rsidRDefault="00EB78F7" w:rsidP="0044325A">
            <w:pPr>
              <w:pStyle w:val="ListParagraph"/>
              <w:numPr>
                <w:ilvl w:val="0"/>
                <w:numId w:val="1"/>
              </w:numPr>
              <w:rPr>
                <w:rFonts w:ascii="Times New Roman" w:hAnsi="Times New Roman" w:cs="Times New Roman"/>
                <w:sz w:val="24"/>
                <w:szCs w:val="24"/>
              </w:rPr>
            </w:pPr>
          </w:p>
        </w:tc>
        <w:tc>
          <w:tcPr>
            <w:tcW w:w="9450" w:type="dxa"/>
          </w:tcPr>
          <w:p w:rsidR="00BD3DC1" w:rsidRDefault="00BD3DC1" w:rsidP="0044325A">
            <w:pPr>
              <w:pStyle w:val="steptext"/>
              <w:rPr>
                <w:sz w:val="24"/>
              </w:rPr>
            </w:pPr>
            <w:r>
              <w:rPr>
                <w:sz w:val="24"/>
              </w:rPr>
              <w:t xml:space="preserve">You can select various contact roles for your reservation, including “Requestor”, “Scheduler”, and “Contact-Day of Event”. These choices may vary depending on </w:t>
            </w:r>
            <w:r w:rsidR="00FF118C">
              <w:rPr>
                <w:sz w:val="24"/>
              </w:rPr>
              <w:t>E</w:t>
            </w:r>
            <w:r>
              <w:rPr>
                <w:sz w:val="24"/>
              </w:rPr>
              <w:t xml:space="preserve">vent </w:t>
            </w:r>
            <w:r w:rsidR="00FF118C">
              <w:rPr>
                <w:sz w:val="24"/>
              </w:rPr>
              <w:t>Type</w:t>
            </w:r>
            <w:r>
              <w:rPr>
                <w:sz w:val="24"/>
              </w:rPr>
              <w:t xml:space="preserve">. You can select a contact by clicking </w:t>
            </w:r>
            <w:r w:rsidR="00B23C55" w:rsidRPr="00B23C55">
              <w:rPr>
                <w:b/>
                <w:sz w:val="24"/>
              </w:rPr>
              <w:t>S</w:t>
            </w:r>
            <w:r w:rsidRPr="00B23C55">
              <w:rPr>
                <w:b/>
                <w:sz w:val="24"/>
              </w:rPr>
              <w:t>earch</w:t>
            </w:r>
            <w:r>
              <w:rPr>
                <w:sz w:val="24"/>
              </w:rPr>
              <w:t xml:space="preserve">, entering the contact’s last name, then clicking </w:t>
            </w:r>
            <w:r w:rsidR="00B23C55" w:rsidRPr="00B23C55">
              <w:rPr>
                <w:b/>
                <w:sz w:val="24"/>
              </w:rPr>
              <w:t>S</w:t>
            </w:r>
            <w:r w:rsidRPr="00B23C55">
              <w:rPr>
                <w:b/>
                <w:sz w:val="24"/>
              </w:rPr>
              <w:t>earch</w:t>
            </w:r>
            <w:r>
              <w:rPr>
                <w:sz w:val="24"/>
              </w:rPr>
              <w:t>.</w:t>
            </w:r>
          </w:p>
          <w:p w:rsidR="00BD3DC1" w:rsidRDefault="00BD3DC1" w:rsidP="0044325A">
            <w:pPr>
              <w:pStyle w:val="steptext"/>
              <w:rPr>
                <w:noProof/>
                <w:sz w:val="24"/>
              </w:rPr>
            </w:pPr>
          </w:p>
          <w:p w:rsidR="00990DF8" w:rsidRPr="00990DF8" w:rsidRDefault="00990DF8" w:rsidP="0044325A">
            <w:pPr>
              <w:pStyle w:val="steptext"/>
              <w:rPr>
                <w:b/>
                <w:noProof/>
                <w:sz w:val="24"/>
              </w:rPr>
            </w:pPr>
            <w:r w:rsidRPr="00990DF8">
              <w:rPr>
                <w:b/>
                <w:noProof/>
                <w:sz w:val="24"/>
              </w:rPr>
              <w:t>Contact Roles:</w:t>
            </w:r>
          </w:p>
          <w:p w:rsidR="00EB78F7" w:rsidRPr="009D4E09" w:rsidRDefault="00990DF8" w:rsidP="0044325A">
            <w:pPr>
              <w:pStyle w:val="steptext"/>
              <w:rPr>
                <w:sz w:val="24"/>
              </w:rPr>
            </w:pPr>
            <w:r>
              <w:rPr>
                <w:noProof/>
              </w:rPr>
              <w:drawing>
                <wp:inline distT="0" distB="0" distL="0" distR="0" wp14:anchorId="1CB2E42A" wp14:editId="15E7EBB0">
                  <wp:extent cx="5734050" cy="477592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8736" cy="4779828"/>
                          </a:xfrm>
                          <a:prstGeom prst="rect">
                            <a:avLst/>
                          </a:prstGeom>
                        </pic:spPr>
                      </pic:pic>
                    </a:graphicData>
                  </a:graphic>
                </wp:inline>
              </w:drawing>
            </w:r>
          </w:p>
        </w:tc>
      </w:tr>
      <w:tr w:rsidR="00BD3DC1" w:rsidRPr="003257BD" w:rsidTr="0044325A">
        <w:trPr>
          <w:cantSplit/>
        </w:trPr>
        <w:tc>
          <w:tcPr>
            <w:tcW w:w="900" w:type="dxa"/>
          </w:tcPr>
          <w:p w:rsidR="00BD3DC1" w:rsidRPr="003257BD" w:rsidRDefault="00BD3DC1" w:rsidP="0044325A">
            <w:pPr>
              <w:pStyle w:val="ListParagraph"/>
              <w:numPr>
                <w:ilvl w:val="0"/>
                <w:numId w:val="1"/>
              </w:numPr>
              <w:rPr>
                <w:rFonts w:ascii="Times New Roman" w:hAnsi="Times New Roman" w:cs="Times New Roman"/>
                <w:sz w:val="24"/>
                <w:szCs w:val="24"/>
              </w:rPr>
            </w:pPr>
          </w:p>
        </w:tc>
        <w:tc>
          <w:tcPr>
            <w:tcW w:w="9450" w:type="dxa"/>
          </w:tcPr>
          <w:p w:rsidR="005A5D33" w:rsidRDefault="00B23C55" w:rsidP="0044325A">
            <w:pPr>
              <w:pStyle w:val="steptext"/>
              <w:rPr>
                <w:sz w:val="24"/>
              </w:rPr>
            </w:pPr>
            <w:r>
              <w:rPr>
                <w:sz w:val="24"/>
              </w:rPr>
              <w:t xml:space="preserve">Click </w:t>
            </w:r>
            <w:r w:rsidR="005A5D33" w:rsidRPr="00B23C55">
              <w:rPr>
                <w:b/>
                <w:sz w:val="24"/>
              </w:rPr>
              <w:t>Next</w:t>
            </w:r>
            <w:r w:rsidR="005A5D33" w:rsidRPr="009D4E09">
              <w:rPr>
                <w:sz w:val="24"/>
              </w:rPr>
              <w:t xml:space="preserve"> to continue on to select resources.</w:t>
            </w:r>
          </w:p>
          <w:p w:rsidR="005A5D33" w:rsidRDefault="005A5D33" w:rsidP="0044325A">
            <w:pPr>
              <w:pStyle w:val="steptext"/>
              <w:rPr>
                <w:noProof/>
                <w:sz w:val="24"/>
              </w:rPr>
            </w:pPr>
          </w:p>
          <w:p w:rsidR="00BD3DC1" w:rsidRDefault="005A5D33" w:rsidP="0044325A">
            <w:pPr>
              <w:pStyle w:val="steptext"/>
              <w:rPr>
                <w:sz w:val="24"/>
              </w:rPr>
            </w:pPr>
            <w:r>
              <w:rPr>
                <w:noProof/>
                <w:sz w:val="24"/>
              </w:rPr>
              <w:drawing>
                <wp:inline distT="0" distB="0" distL="0" distR="0" wp14:anchorId="7D497CE6" wp14:editId="07498C14">
                  <wp:extent cx="5428034" cy="30480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Cancel menu.jpg"/>
                          <pic:cNvPicPr/>
                        </pic:nvPicPr>
                        <pic:blipFill>
                          <a:blip r:embed="rId19">
                            <a:extLst>
                              <a:ext uri="{28A0092B-C50C-407E-A947-70E740481C1C}">
                                <a14:useLocalDpi xmlns:a14="http://schemas.microsoft.com/office/drawing/2010/main" val="0"/>
                              </a:ext>
                            </a:extLst>
                          </a:blip>
                          <a:stretch>
                            <a:fillRect/>
                          </a:stretch>
                        </pic:blipFill>
                        <pic:spPr>
                          <a:xfrm>
                            <a:off x="0" y="0"/>
                            <a:ext cx="5428034" cy="304800"/>
                          </a:xfrm>
                          <a:prstGeom prst="rect">
                            <a:avLst/>
                          </a:prstGeom>
                        </pic:spPr>
                      </pic:pic>
                    </a:graphicData>
                  </a:graphic>
                </wp:inline>
              </w:drawing>
            </w:r>
          </w:p>
        </w:tc>
      </w:tr>
      <w:tr w:rsidR="00BD3DC1" w:rsidRPr="003257BD" w:rsidTr="0044325A">
        <w:trPr>
          <w:cantSplit/>
        </w:trPr>
        <w:tc>
          <w:tcPr>
            <w:tcW w:w="900" w:type="dxa"/>
          </w:tcPr>
          <w:p w:rsidR="00BD3DC1" w:rsidRPr="003257BD" w:rsidRDefault="00BD3DC1" w:rsidP="0044325A">
            <w:pPr>
              <w:pStyle w:val="ListParagraph"/>
              <w:numPr>
                <w:ilvl w:val="0"/>
                <w:numId w:val="1"/>
              </w:numPr>
              <w:rPr>
                <w:rFonts w:ascii="Times New Roman" w:hAnsi="Times New Roman" w:cs="Times New Roman"/>
                <w:sz w:val="24"/>
                <w:szCs w:val="24"/>
              </w:rPr>
            </w:pPr>
          </w:p>
        </w:tc>
        <w:tc>
          <w:tcPr>
            <w:tcW w:w="9450" w:type="dxa"/>
          </w:tcPr>
          <w:p w:rsidR="00B23C55" w:rsidRDefault="00B23C55" w:rsidP="005A5D33">
            <w:pPr>
              <w:pStyle w:val="steptext"/>
              <w:rPr>
                <w:b/>
                <w:sz w:val="24"/>
              </w:rPr>
            </w:pPr>
            <w:r>
              <w:rPr>
                <w:sz w:val="24"/>
              </w:rPr>
              <w:t xml:space="preserve">Select </w:t>
            </w:r>
            <w:r w:rsidR="005A5D33" w:rsidRPr="00B23C55">
              <w:rPr>
                <w:b/>
                <w:sz w:val="24"/>
              </w:rPr>
              <w:t>Categories</w:t>
            </w:r>
            <w:r>
              <w:rPr>
                <w:sz w:val="24"/>
              </w:rPr>
              <w:t xml:space="preserve">. Select </w:t>
            </w:r>
            <w:r w:rsidR="005A5D33" w:rsidRPr="00B23C55">
              <w:rPr>
                <w:b/>
                <w:sz w:val="24"/>
              </w:rPr>
              <w:t>Book It</w:t>
            </w:r>
          </w:p>
          <w:p w:rsidR="00B23C55" w:rsidRDefault="00B23C55" w:rsidP="005A5D33">
            <w:pPr>
              <w:pStyle w:val="steptext"/>
              <w:rPr>
                <w:b/>
                <w:sz w:val="24"/>
              </w:rPr>
            </w:pPr>
          </w:p>
          <w:p w:rsidR="005A5D33" w:rsidRPr="00AA7CEB" w:rsidRDefault="00B23C55" w:rsidP="005A5D33">
            <w:pPr>
              <w:pStyle w:val="steptext"/>
              <w:rPr>
                <w:sz w:val="24"/>
              </w:rPr>
            </w:pPr>
            <w:r w:rsidRPr="00B23C55">
              <w:rPr>
                <w:b/>
                <w:sz w:val="24"/>
              </w:rPr>
              <w:t xml:space="preserve">Note: </w:t>
            </w:r>
            <w:r w:rsidR="005A5D33" w:rsidRPr="00D04FCC">
              <w:rPr>
                <w:sz w:val="24"/>
                <w:u w:val="single"/>
              </w:rPr>
              <w:t xml:space="preserve">These are the </w:t>
            </w:r>
            <w:r w:rsidRPr="00D04FCC">
              <w:rPr>
                <w:sz w:val="24"/>
                <w:u w:val="single"/>
              </w:rPr>
              <w:t>only</w:t>
            </w:r>
            <w:r w:rsidR="005A5D33" w:rsidRPr="00D04FCC">
              <w:rPr>
                <w:sz w:val="24"/>
                <w:u w:val="single"/>
              </w:rPr>
              <w:t xml:space="preserve"> resources requestors are allowed to select</w:t>
            </w:r>
            <w:r w:rsidR="005A5D33" w:rsidRPr="00AA7CEB">
              <w:rPr>
                <w:sz w:val="24"/>
              </w:rPr>
              <w:t xml:space="preserve">. If you need additional resources, please include that information in the comments section. </w:t>
            </w:r>
          </w:p>
          <w:p w:rsidR="005A5D33" w:rsidRDefault="005A5D33" w:rsidP="005A5D33">
            <w:pPr>
              <w:pStyle w:val="steptext"/>
              <w:rPr>
                <w:sz w:val="24"/>
              </w:rPr>
            </w:pPr>
          </w:p>
          <w:p w:rsidR="00990DF8" w:rsidRPr="00990DF8" w:rsidRDefault="00990DF8" w:rsidP="005A5D33">
            <w:pPr>
              <w:pStyle w:val="steptext"/>
              <w:rPr>
                <w:b/>
                <w:sz w:val="24"/>
              </w:rPr>
            </w:pPr>
            <w:r w:rsidRPr="00990DF8">
              <w:rPr>
                <w:b/>
                <w:sz w:val="24"/>
              </w:rPr>
              <w:t>Resources:</w:t>
            </w:r>
          </w:p>
          <w:p w:rsidR="00BD3DC1" w:rsidRDefault="005A5D33" w:rsidP="00440126">
            <w:pPr>
              <w:pStyle w:val="steptext"/>
              <w:rPr>
                <w:sz w:val="24"/>
              </w:rPr>
            </w:pPr>
            <w:r>
              <w:rPr>
                <w:noProof/>
                <w:sz w:val="24"/>
              </w:rPr>
              <w:drawing>
                <wp:inline distT="0" distB="0" distL="0" distR="0" wp14:anchorId="2B8F8CCB" wp14:editId="3D19240F">
                  <wp:extent cx="5743575" cy="39719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rotWithShape="1">
                          <a:blip r:embed="rId20">
                            <a:extLst>
                              <a:ext uri="{28A0092B-C50C-407E-A947-70E740481C1C}">
                                <a14:useLocalDpi xmlns:a14="http://schemas.microsoft.com/office/drawing/2010/main" val="0"/>
                              </a:ext>
                            </a:extLst>
                          </a:blip>
                          <a:srcRect t="7070" b="8687"/>
                          <a:stretch/>
                        </pic:blipFill>
                        <pic:spPr bwMode="auto">
                          <a:xfrm>
                            <a:off x="0" y="0"/>
                            <a:ext cx="5743575" cy="3971925"/>
                          </a:xfrm>
                          <a:prstGeom prst="rect">
                            <a:avLst/>
                          </a:prstGeom>
                          <a:noFill/>
                          <a:ln>
                            <a:noFill/>
                          </a:ln>
                          <a:extLst>
                            <a:ext uri="{53640926-AAD7-44D8-BBD7-CCE9431645EC}">
                              <a14:shadowObscured xmlns:a14="http://schemas.microsoft.com/office/drawing/2010/main"/>
                            </a:ext>
                          </a:extLst>
                        </pic:spPr>
                      </pic:pic>
                    </a:graphicData>
                  </a:graphic>
                </wp:inline>
              </w:drawing>
            </w:r>
            <w:r w:rsidR="00B23C55">
              <w:rPr>
                <w:sz w:val="24"/>
              </w:rPr>
              <w:t xml:space="preserve"> </w:t>
            </w:r>
          </w:p>
        </w:tc>
      </w:tr>
      <w:tr w:rsidR="00BD3DC1" w:rsidRPr="003257BD" w:rsidTr="0044325A">
        <w:trPr>
          <w:cantSplit/>
        </w:trPr>
        <w:tc>
          <w:tcPr>
            <w:tcW w:w="900" w:type="dxa"/>
          </w:tcPr>
          <w:p w:rsidR="00BD3DC1" w:rsidRPr="003257BD" w:rsidRDefault="00BD3DC1" w:rsidP="0044325A">
            <w:pPr>
              <w:pStyle w:val="ListParagraph"/>
              <w:numPr>
                <w:ilvl w:val="0"/>
                <w:numId w:val="1"/>
              </w:numPr>
              <w:rPr>
                <w:rFonts w:ascii="Times New Roman" w:hAnsi="Times New Roman" w:cs="Times New Roman"/>
                <w:sz w:val="24"/>
                <w:szCs w:val="24"/>
              </w:rPr>
            </w:pPr>
          </w:p>
        </w:tc>
        <w:tc>
          <w:tcPr>
            <w:tcW w:w="9450" w:type="dxa"/>
          </w:tcPr>
          <w:p w:rsidR="005A5D33" w:rsidRDefault="00B23C55" w:rsidP="005A5D33">
            <w:pPr>
              <w:pStyle w:val="steptext"/>
              <w:rPr>
                <w:sz w:val="24"/>
              </w:rPr>
            </w:pPr>
            <w:r>
              <w:rPr>
                <w:sz w:val="24"/>
              </w:rPr>
              <w:t xml:space="preserve">You may either click </w:t>
            </w:r>
            <w:r w:rsidR="005A5D33" w:rsidRPr="00B23C55">
              <w:rPr>
                <w:b/>
                <w:sz w:val="24"/>
              </w:rPr>
              <w:t>Finish</w:t>
            </w:r>
            <w:r w:rsidR="005A5D33">
              <w:rPr>
                <w:sz w:val="24"/>
              </w:rPr>
              <w:t xml:space="preserve"> at this point if you have no promotional info to enter. The event will be saved and routed to CES for approval. </w:t>
            </w:r>
          </w:p>
          <w:p w:rsidR="005A5D33" w:rsidRDefault="005A5D33" w:rsidP="005A5D33">
            <w:pPr>
              <w:pStyle w:val="steptext"/>
              <w:rPr>
                <w:sz w:val="24"/>
              </w:rPr>
            </w:pPr>
          </w:p>
          <w:p w:rsidR="005A5D33" w:rsidRPr="00DF7447" w:rsidRDefault="00B23C55" w:rsidP="0044325A">
            <w:pPr>
              <w:pStyle w:val="steptext"/>
              <w:rPr>
                <w:sz w:val="24"/>
              </w:rPr>
            </w:pPr>
            <w:r>
              <w:rPr>
                <w:sz w:val="24"/>
              </w:rPr>
              <w:t xml:space="preserve">You may also choose to click </w:t>
            </w:r>
            <w:r w:rsidR="005A5D33" w:rsidRPr="00B23C55">
              <w:rPr>
                <w:b/>
                <w:sz w:val="24"/>
              </w:rPr>
              <w:t>Next</w:t>
            </w:r>
            <w:r w:rsidR="005A5D33" w:rsidRPr="00DF7447">
              <w:rPr>
                <w:sz w:val="24"/>
              </w:rPr>
              <w:t xml:space="preserve"> which will bring you to the final page to input promo</w:t>
            </w:r>
            <w:r>
              <w:rPr>
                <w:sz w:val="24"/>
              </w:rPr>
              <w:t>tional</w:t>
            </w:r>
            <w:r w:rsidR="005A5D33" w:rsidRPr="00DF7447">
              <w:rPr>
                <w:sz w:val="24"/>
              </w:rPr>
              <w:t xml:space="preserve"> info</w:t>
            </w:r>
            <w:r w:rsidR="00DF7447">
              <w:rPr>
                <w:sz w:val="24"/>
              </w:rPr>
              <w:t>rmation</w:t>
            </w:r>
            <w:r w:rsidR="005A5D33" w:rsidRPr="00DF7447">
              <w:rPr>
                <w:sz w:val="24"/>
              </w:rPr>
              <w:t>, assign categories such as “Do not Publish”, and add additional organizations.</w:t>
            </w:r>
          </w:p>
          <w:p w:rsidR="005A5D33" w:rsidRDefault="005A5D33" w:rsidP="0044325A">
            <w:pPr>
              <w:pStyle w:val="steptext"/>
              <w:rPr>
                <w:b/>
                <w:sz w:val="24"/>
              </w:rPr>
            </w:pPr>
          </w:p>
          <w:p w:rsidR="005A5D33" w:rsidRPr="005A5D33" w:rsidRDefault="005A5D33" w:rsidP="0044325A">
            <w:pPr>
              <w:pStyle w:val="steptext"/>
              <w:rPr>
                <w:b/>
                <w:sz w:val="24"/>
              </w:rPr>
            </w:pPr>
            <w:r>
              <w:rPr>
                <w:noProof/>
                <w:sz w:val="24"/>
              </w:rPr>
              <w:drawing>
                <wp:inline distT="0" distB="0" distL="0" distR="0" wp14:anchorId="088924E6" wp14:editId="1059500B">
                  <wp:extent cx="5743575" cy="322519"/>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Cancel menu.jpg"/>
                          <pic:cNvPicPr/>
                        </pic:nvPicPr>
                        <pic:blipFill>
                          <a:blip r:embed="rId19">
                            <a:extLst>
                              <a:ext uri="{28A0092B-C50C-407E-A947-70E740481C1C}">
                                <a14:useLocalDpi xmlns:a14="http://schemas.microsoft.com/office/drawing/2010/main" val="0"/>
                              </a:ext>
                            </a:extLst>
                          </a:blip>
                          <a:stretch>
                            <a:fillRect/>
                          </a:stretch>
                        </pic:blipFill>
                        <pic:spPr>
                          <a:xfrm>
                            <a:off x="0" y="0"/>
                            <a:ext cx="5743575" cy="322519"/>
                          </a:xfrm>
                          <a:prstGeom prst="rect">
                            <a:avLst/>
                          </a:prstGeom>
                        </pic:spPr>
                      </pic:pic>
                    </a:graphicData>
                  </a:graphic>
                </wp:inline>
              </w:drawing>
            </w:r>
          </w:p>
        </w:tc>
      </w:tr>
      <w:tr w:rsidR="005A5D33" w:rsidRPr="003257BD" w:rsidTr="0044325A">
        <w:trPr>
          <w:cantSplit/>
        </w:trPr>
        <w:tc>
          <w:tcPr>
            <w:tcW w:w="900" w:type="dxa"/>
          </w:tcPr>
          <w:p w:rsidR="005A5D33" w:rsidRPr="005A5D33" w:rsidRDefault="005A5D33" w:rsidP="0044325A">
            <w:pPr>
              <w:pStyle w:val="ListParagraph"/>
              <w:numPr>
                <w:ilvl w:val="0"/>
                <w:numId w:val="1"/>
              </w:numPr>
              <w:rPr>
                <w:rFonts w:ascii="Times New Roman" w:hAnsi="Times New Roman" w:cs="Times New Roman"/>
                <w:sz w:val="24"/>
                <w:szCs w:val="24"/>
              </w:rPr>
            </w:pPr>
          </w:p>
        </w:tc>
        <w:tc>
          <w:tcPr>
            <w:tcW w:w="9450" w:type="dxa"/>
          </w:tcPr>
          <w:p w:rsidR="005A5D33" w:rsidRDefault="005A5D33" w:rsidP="005A5D33">
            <w:pPr>
              <w:pStyle w:val="steptext"/>
              <w:rPr>
                <w:sz w:val="24"/>
              </w:rPr>
            </w:pPr>
            <w:r w:rsidRPr="005A5D33">
              <w:rPr>
                <w:sz w:val="24"/>
              </w:rPr>
              <w:t>This field is for PROMOTIONAL information, and WILL DISPLAY ON THE PUBLIC CALENDAR – DO NOT put setup instructions in this field. Anything submitted in this field is subject to review by Public Affairs &amp; CES.</w:t>
            </w:r>
          </w:p>
          <w:p w:rsidR="005A5D33" w:rsidRDefault="005A5D33" w:rsidP="005A5D33">
            <w:pPr>
              <w:pStyle w:val="steptext"/>
              <w:rPr>
                <w:sz w:val="24"/>
              </w:rPr>
            </w:pPr>
          </w:p>
          <w:p w:rsidR="00990DF8" w:rsidRPr="00990DF8" w:rsidRDefault="00990DF8" w:rsidP="005A5D33">
            <w:pPr>
              <w:pStyle w:val="steptext"/>
              <w:rPr>
                <w:b/>
                <w:sz w:val="24"/>
              </w:rPr>
            </w:pPr>
            <w:r w:rsidRPr="00990DF8">
              <w:rPr>
                <w:b/>
                <w:sz w:val="24"/>
              </w:rPr>
              <w:t>Description:</w:t>
            </w:r>
          </w:p>
          <w:p w:rsidR="005A5D33" w:rsidRPr="00990DF8" w:rsidRDefault="005A5D33" w:rsidP="0044325A">
            <w:pPr>
              <w:pStyle w:val="steptext"/>
              <w:rPr>
                <w:sz w:val="24"/>
              </w:rPr>
            </w:pPr>
            <w:r w:rsidRPr="005A5D33">
              <w:rPr>
                <w:noProof/>
              </w:rPr>
              <w:drawing>
                <wp:inline distT="0" distB="0" distL="0" distR="0" wp14:anchorId="4D606A38" wp14:editId="06D7D757">
                  <wp:extent cx="5457825" cy="188595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rotWithShape="1">
                          <a:blip r:embed="rId21">
                            <a:extLst>
                              <a:ext uri="{28A0092B-C50C-407E-A947-70E740481C1C}">
                                <a14:useLocalDpi xmlns:a14="http://schemas.microsoft.com/office/drawing/2010/main" val="0"/>
                              </a:ext>
                            </a:extLst>
                          </a:blip>
                          <a:srcRect t="14286"/>
                          <a:stretch/>
                        </pic:blipFill>
                        <pic:spPr bwMode="auto">
                          <a:xfrm>
                            <a:off x="0" y="0"/>
                            <a:ext cx="5457825" cy="1885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A5D33" w:rsidRPr="003257BD" w:rsidTr="0044325A">
        <w:trPr>
          <w:cantSplit/>
        </w:trPr>
        <w:tc>
          <w:tcPr>
            <w:tcW w:w="900" w:type="dxa"/>
          </w:tcPr>
          <w:p w:rsidR="005A5D33" w:rsidRPr="005A5D33" w:rsidRDefault="005A5D33" w:rsidP="0044325A">
            <w:pPr>
              <w:pStyle w:val="ListParagraph"/>
              <w:numPr>
                <w:ilvl w:val="0"/>
                <w:numId w:val="1"/>
              </w:numPr>
              <w:rPr>
                <w:rFonts w:ascii="Times New Roman" w:hAnsi="Times New Roman" w:cs="Times New Roman"/>
                <w:sz w:val="24"/>
                <w:szCs w:val="24"/>
              </w:rPr>
            </w:pPr>
          </w:p>
        </w:tc>
        <w:tc>
          <w:tcPr>
            <w:tcW w:w="9450" w:type="dxa"/>
          </w:tcPr>
          <w:p w:rsidR="005A5D33" w:rsidRDefault="005A5D33" w:rsidP="005A5D33">
            <w:pPr>
              <w:pStyle w:val="steptext"/>
              <w:rPr>
                <w:sz w:val="24"/>
              </w:rPr>
            </w:pPr>
            <w:r w:rsidRPr="005A5D33">
              <w:rPr>
                <w:sz w:val="24"/>
              </w:rPr>
              <w:t>*The important categories for requestors will be “Do Not Publish to Web” which hides the event from the public calendar. CES schedulers will review any checked category for accuracy and modify as needed</w:t>
            </w:r>
          </w:p>
          <w:p w:rsidR="005A5D33" w:rsidRDefault="005A5D33" w:rsidP="005A5D33">
            <w:pPr>
              <w:pStyle w:val="steptext"/>
              <w:rPr>
                <w:sz w:val="24"/>
              </w:rPr>
            </w:pPr>
          </w:p>
          <w:p w:rsidR="00990DF8" w:rsidRPr="00990DF8" w:rsidRDefault="00990DF8" w:rsidP="005A5D33">
            <w:pPr>
              <w:pStyle w:val="steptext"/>
              <w:rPr>
                <w:b/>
                <w:sz w:val="24"/>
              </w:rPr>
            </w:pPr>
            <w:r w:rsidRPr="00990DF8">
              <w:rPr>
                <w:b/>
                <w:sz w:val="24"/>
              </w:rPr>
              <w:t>Categories:</w:t>
            </w:r>
          </w:p>
          <w:p w:rsidR="005A5D33" w:rsidRPr="00990DF8" w:rsidRDefault="005A5D33" w:rsidP="0044325A">
            <w:pPr>
              <w:pStyle w:val="steptext"/>
              <w:rPr>
                <w:sz w:val="24"/>
              </w:rPr>
            </w:pPr>
            <w:r w:rsidRPr="005A5D33">
              <w:rPr>
                <w:noProof/>
              </w:rPr>
              <w:drawing>
                <wp:inline distT="0" distB="0" distL="0" distR="0" wp14:anchorId="216CD4C9" wp14:editId="672BF4FD">
                  <wp:extent cx="5448300" cy="3324225"/>
                  <wp:effectExtent l="0" t="0" r="0"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3324225"/>
                          </a:xfrm>
                          <a:prstGeom prst="rect">
                            <a:avLst/>
                          </a:prstGeom>
                          <a:noFill/>
                          <a:ln>
                            <a:noFill/>
                          </a:ln>
                        </pic:spPr>
                      </pic:pic>
                    </a:graphicData>
                  </a:graphic>
                </wp:inline>
              </w:drawing>
            </w:r>
          </w:p>
        </w:tc>
      </w:tr>
      <w:tr w:rsidR="005A5D33" w:rsidRPr="003257BD" w:rsidTr="0044325A">
        <w:trPr>
          <w:cantSplit/>
        </w:trPr>
        <w:tc>
          <w:tcPr>
            <w:tcW w:w="900" w:type="dxa"/>
          </w:tcPr>
          <w:p w:rsidR="005A5D33" w:rsidRPr="005A5D33" w:rsidRDefault="005A5D33" w:rsidP="0044325A">
            <w:pPr>
              <w:pStyle w:val="ListParagraph"/>
              <w:numPr>
                <w:ilvl w:val="0"/>
                <w:numId w:val="1"/>
              </w:numPr>
              <w:rPr>
                <w:rFonts w:ascii="Times New Roman" w:hAnsi="Times New Roman" w:cs="Times New Roman"/>
                <w:sz w:val="24"/>
                <w:szCs w:val="24"/>
              </w:rPr>
            </w:pPr>
          </w:p>
        </w:tc>
        <w:tc>
          <w:tcPr>
            <w:tcW w:w="9450" w:type="dxa"/>
          </w:tcPr>
          <w:p w:rsidR="005A5D33" w:rsidRDefault="005A5D33" w:rsidP="005A5D33">
            <w:pPr>
              <w:pStyle w:val="steptext"/>
              <w:rPr>
                <w:sz w:val="24"/>
              </w:rPr>
            </w:pPr>
            <w:r w:rsidRPr="005A5D33">
              <w:rPr>
                <w:sz w:val="24"/>
              </w:rPr>
              <w:t xml:space="preserve">This field is NOT required. Use as needed. If more than one department is </w:t>
            </w:r>
            <w:r w:rsidR="00DF7447">
              <w:rPr>
                <w:sz w:val="24"/>
              </w:rPr>
              <w:t>co-</w:t>
            </w:r>
            <w:r w:rsidRPr="005A5D33">
              <w:rPr>
                <w:sz w:val="24"/>
              </w:rPr>
              <w:t>hosting an event, you can add t</w:t>
            </w:r>
            <w:r w:rsidR="005C5B42">
              <w:rPr>
                <w:sz w:val="24"/>
              </w:rPr>
              <w:t>he additional organization here by using the same process as Sponsoring Organization</w:t>
            </w:r>
          </w:p>
          <w:p w:rsidR="005A5D33" w:rsidRDefault="005A5D33" w:rsidP="005A5D33">
            <w:pPr>
              <w:pStyle w:val="steptext"/>
              <w:rPr>
                <w:sz w:val="24"/>
              </w:rPr>
            </w:pPr>
          </w:p>
          <w:p w:rsidR="00990DF8" w:rsidRPr="00990DF8" w:rsidRDefault="00990DF8" w:rsidP="005A5D33">
            <w:pPr>
              <w:pStyle w:val="steptext"/>
              <w:rPr>
                <w:b/>
                <w:sz w:val="24"/>
              </w:rPr>
            </w:pPr>
            <w:r w:rsidRPr="00990DF8">
              <w:rPr>
                <w:b/>
                <w:sz w:val="24"/>
              </w:rPr>
              <w:t>Organizations:</w:t>
            </w:r>
          </w:p>
          <w:p w:rsidR="005A5D33" w:rsidRPr="005A5D33" w:rsidRDefault="005A5D33" w:rsidP="005A5D33">
            <w:pPr>
              <w:pStyle w:val="steptext"/>
              <w:rPr>
                <w:b/>
              </w:rPr>
            </w:pPr>
            <w:r w:rsidRPr="005A5D33">
              <w:rPr>
                <w:noProof/>
              </w:rPr>
              <w:drawing>
                <wp:inline distT="0" distB="0" distL="0" distR="0" wp14:anchorId="1C62832D" wp14:editId="0A4F1318">
                  <wp:extent cx="5457825" cy="2190750"/>
                  <wp:effectExtent l="0" t="0" r="952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rotWithShape="1">
                          <a:blip r:embed="rId23">
                            <a:extLst>
                              <a:ext uri="{28A0092B-C50C-407E-A947-70E740481C1C}">
                                <a14:useLocalDpi xmlns:a14="http://schemas.microsoft.com/office/drawing/2010/main" val="0"/>
                              </a:ext>
                            </a:extLst>
                          </a:blip>
                          <a:srcRect b="15751"/>
                          <a:stretch/>
                        </pic:blipFill>
                        <pic:spPr bwMode="auto">
                          <a:xfrm>
                            <a:off x="0" y="0"/>
                            <a:ext cx="5457825" cy="2190750"/>
                          </a:xfrm>
                          <a:prstGeom prst="rect">
                            <a:avLst/>
                          </a:prstGeom>
                          <a:noFill/>
                          <a:ln>
                            <a:noFill/>
                          </a:ln>
                          <a:extLst>
                            <a:ext uri="{53640926-AAD7-44D8-BBD7-CCE9431645EC}">
                              <a14:shadowObscured xmlns:a14="http://schemas.microsoft.com/office/drawing/2010/main"/>
                            </a:ext>
                          </a:extLst>
                        </pic:spPr>
                      </pic:pic>
                    </a:graphicData>
                  </a:graphic>
                </wp:inline>
              </w:drawing>
            </w:r>
            <w:r w:rsidRPr="005A5D33">
              <w:t xml:space="preserve"> </w:t>
            </w:r>
          </w:p>
          <w:p w:rsidR="005A5D33" w:rsidRDefault="005A5D33" w:rsidP="005A5D33">
            <w:pPr>
              <w:pStyle w:val="steptext"/>
              <w:rPr>
                <w:sz w:val="24"/>
              </w:rPr>
            </w:pPr>
          </w:p>
          <w:p w:rsidR="005A5D33" w:rsidRDefault="00B23C55" w:rsidP="005A5D33">
            <w:pPr>
              <w:pStyle w:val="steptext"/>
              <w:rPr>
                <w:sz w:val="24"/>
              </w:rPr>
            </w:pPr>
            <w:r>
              <w:rPr>
                <w:sz w:val="24"/>
              </w:rPr>
              <w:t xml:space="preserve">Click </w:t>
            </w:r>
            <w:r w:rsidR="005A5D33" w:rsidRPr="00B23C55">
              <w:rPr>
                <w:b/>
                <w:sz w:val="24"/>
              </w:rPr>
              <w:t>Finish</w:t>
            </w:r>
            <w:r w:rsidR="005A5D33" w:rsidRPr="005A5D33">
              <w:rPr>
                <w:sz w:val="24"/>
              </w:rPr>
              <w:t xml:space="preserve"> to save event. It will be routed to CES for approval, and official reservation confirmation will be e-mailed to requester once approved. Please allow up to 2 business days for response</w:t>
            </w:r>
          </w:p>
          <w:p w:rsidR="005A5D33" w:rsidRDefault="005A5D33" w:rsidP="005A5D33">
            <w:pPr>
              <w:pStyle w:val="steptext"/>
              <w:rPr>
                <w:sz w:val="24"/>
              </w:rPr>
            </w:pPr>
          </w:p>
          <w:p w:rsidR="005A5D33" w:rsidRPr="00990DF8" w:rsidRDefault="005A5D33" w:rsidP="005A5D33">
            <w:pPr>
              <w:pStyle w:val="steptext"/>
              <w:rPr>
                <w:b/>
              </w:rPr>
            </w:pPr>
            <w:r>
              <w:rPr>
                <w:noProof/>
              </w:rPr>
              <w:drawing>
                <wp:inline distT="0" distB="0" distL="0" distR="0" wp14:anchorId="169C269C" wp14:editId="7F81EC8F">
                  <wp:extent cx="5457825" cy="304800"/>
                  <wp:effectExtent l="0" t="0" r="952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rotWithShape="1">
                          <a:blip r:embed="rId23">
                            <a:extLst>
                              <a:ext uri="{28A0092B-C50C-407E-A947-70E740481C1C}">
                                <a14:useLocalDpi xmlns:a14="http://schemas.microsoft.com/office/drawing/2010/main" val="0"/>
                              </a:ext>
                            </a:extLst>
                          </a:blip>
                          <a:srcRect t="88278"/>
                          <a:stretch/>
                        </pic:blipFill>
                        <pic:spPr bwMode="auto">
                          <a:xfrm>
                            <a:off x="0" y="0"/>
                            <a:ext cx="5457825" cy="3048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c>
      </w:tr>
    </w:tbl>
    <w:p w:rsidR="00EB78F7" w:rsidRDefault="00EB78F7">
      <w:pPr>
        <w:rPr>
          <w:rFonts w:ascii="Times New Roman" w:hAnsi="Times New Roman" w:cs="Times New Roman"/>
          <w:sz w:val="48"/>
          <w:szCs w:val="48"/>
        </w:rPr>
      </w:pPr>
    </w:p>
    <w:sectPr w:rsidR="00EB78F7" w:rsidSect="00B05878">
      <w:headerReference w:type="default" r:id="rId24"/>
      <w:footerReference w:type="default" r:id="rId25"/>
      <w:pgSz w:w="12240" w:h="15840"/>
      <w:pgMar w:top="1440" w:right="1440" w:bottom="1440" w:left="1440" w:header="288"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3B" w:rsidRDefault="0036663B" w:rsidP="00017687">
      <w:pPr>
        <w:spacing w:after="0" w:line="240" w:lineRule="auto"/>
      </w:pPr>
      <w:r>
        <w:separator/>
      </w:r>
    </w:p>
  </w:endnote>
  <w:endnote w:type="continuationSeparator" w:id="0">
    <w:p w:rsidR="0036663B" w:rsidRDefault="0036663B" w:rsidP="0001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530791"/>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rsidR="00C72ED1" w:rsidRPr="00C72ED1" w:rsidRDefault="00C72ED1" w:rsidP="00A76352">
            <w:pPr>
              <w:pStyle w:val="Footer"/>
              <w:ind w:left="-432"/>
              <w:jc w:val="right"/>
              <w:rPr>
                <w:rFonts w:ascii="Times New Roman" w:hAnsi="Times New Roman" w:cs="Times New Roman"/>
                <w:sz w:val="24"/>
                <w:szCs w:val="24"/>
              </w:rPr>
            </w:pPr>
            <w:r w:rsidRPr="00C72ED1">
              <w:rPr>
                <w:rFonts w:ascii="Times New Roman" w:hAnsi="Times New Roman" w:cs="Times New Roman"/>
                <w:b/>
                <w:bCs/>
                <w:sz w:val="24"/>
                <w:szCs w:val="24"/>
              </w:rPr>
              <w:t xml:space="preserve">Last Revised: </w:t>
            </w:r>
            <w:r w:rsidRPr="00C72ED1">
              <w:rPr>
                <w:rFonts w:ascii="Times New Roman" w:hAnsi="Times New Roman" w:cs="Times New Roman"/>
                <w:sz w:val="24"/>
                <w:szCs w:val="24"/>
              </w:rPr>
              <w:fldChar w:fldCharType="begin"/>
            </w:r>
            <w:r w:rsidRPr="00C72ED1">
              <w:rPr>
                <w:rFonts w:ascii="Times New Roman" w:hAnsi="Times New Roman" w:cs="Times New Roman"/>
                <w:sz w:val="24"/>
                <w:szCs w:val="24"/>
              </w:rPr>
              <w:instrText xml:space="preserve"> DATE  \@ "MMMM d, yyyy"  \* MERGEFORMAT </w:instrText>
            </w:r>
            <w:r w:rsidRPr="00C72ED1">
              <w:rPr>
                <w:rFonts w:ascii="Times New Roman" w:hAnsi="Times New Roman" w:cs="Times New Roman"/>
                <w:sz w:val="24"/>
                <w:szCs w:val="24"/>
              </w:rPr>
              <w:fldChar w:fldCharType="separate"/>
            </w:r>
            <w:r w:rsidR="00A00D98">
              <w:rPr>
                <w:rFonts w:ascii="Times New Roman" w:hAnsi="Times New Roman" w:cs="Times New Roman"/>
                <w:noProof/>
                <w:sz w:val="24"/>
                <w:szCs w:val="24"/>
              </w:rPr>
              <w:t>August 5, 2013</w:t>
            </w:r>
            <w:r w:rsidRPr="00C72ED1">
              <w:rPr>
                <w:rFonts w:ascii="Times New Roman" w:hAnsi="Times New Roman" w:cs="Times New Roman"/>
                <w:noProof/>
                <w:sz w:val="24"/>
                <w:szCs w:val="24"/>
              </w:rPr>
              <w:fldChar w:fldCharType="end"/>
            </w:r>
            <w:r w:rsidRPr="00C72ED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72ED1">
              <w:rPr>
                <w:rFonts w:ascii="Times New Roman" w:hAnsi="Times New Roman" w:cs="Times New Roman"/>
                <w:sz w:val="24"/>
                <w:szCs w:val="24"/>
              </w:rPr>
              <w:t xml:space="preserve">Page </w:t>
            </w:r>
            <w:r w:rsidRPr="00C72ED1">
              <w:rPr>
                <w:rFonts w:ascii="Times New Roman" w:hAnsi="Times New Roman" w:cs="Times New Roman"/>
                <w:b/>
                <w:bCs/>
                <w:sz w:val="24"/>
                <w:szCs w:val="24"/>
              </w:rPr>
              <w:fldChar w:fldCharType="begin"/>
            </w:r>
            <w:r w:rsidRPr="00C72ED1">
              <w:rPr>
                <w:rFonts w:ascii="Times New Roman" w:hAnsi="Times New Roman" w:cs="Times New Roman"/>
                <w:b/>
                <w:bCs/>
                <w:sz w:val="24"/>
                <w:szCs w:val="24"/>
              </w:rPr>
              <w:instrText xml:space="preserve"> PAGE </w:instrText>
            </w:r>
            <w:r w:rsidRPr="00C72ED1">
              <w:rPr>
                <w:rFonts w:ascii="Times New Roman" w:hAnsi="Times New Roman" w:cs="Times New Roman"/>
                <w:b/>
                <w:bCs/>
                <w:sz w:val="24"/>
                <w:szCs w:val="24"/>
              </w:rPr>
              <w:fldChar w:fldCharType="separate"/>
            </w:r>
            <w:r w:rsidR="00A00D98">
              <w:rPr>
                <w:rFonts w:ascii="Times New Roman" w:hAnsi="Times New Roman" w:cs="Times New Roman"/>
                <w:b/>
                <w:bCs/>
                <w:noProof/>
                <w:sz w:val="24"/>
                <w:szCs w:val="24"/>
              </w:rPr>
              <w:t>1</w:t>
            </w:r>
            <w:r w:rsidRPr="00C72ED1">
              <w:rPr>
                <w:rFonts w:ascii="Times New Roman" w:hAnsi="Times New Roman" w:cs="Times New Roman"/>
                <w:b/>
                <w:bCs/>
                <w:sz w:val="24"/>
                <w:szCs w:val="24"/>
              </w:rPr>
              <w:fldChar w:fldCharType="end"/>
            </w:r>
            <w:r w:rsidRPr="00C72ED1">
              <w:rPr>
                <w:rFonts w:ascii="Times New Roman" w:hAnsi="Times New Roman" w:cs="Times New Roman"/>
                <w:sz w:val="24"/>
                <w:szCs w:val="24"/>
              </w:rPr>
              <w:t xml:space="preserve"> of </w:t>
            </w:r>
            <w:r w:rsidRPr="00C72ED1">
              <w:rPr>
                <w:rFonts w:ascii="Times New Roman" w:hAnsi="Times New Roman" w:cs="Times New Roman"/>
                <w:b/>
                <w:bCs/>
                <w:sz w:val="24"/>
                <w:szCs w:val="24"/>
              </w:rPr>
              <w:fldChar w:fldCharType="begin"/>
            </w:r>
            <w:r w:rsidRPr="00C72ED1">
              <w:rPr>
                <w:rFonts w:ascii="Times New Roman" w:hAnsi="Times New Roman" w:cs="Times New Roman"/>
                <w:b/>
                <w:bCs/>
                <w:sz w:val="24"/>
                <w:szCs w:val="24"/>
              </w:rPr>
              <w:instrText xml:space="preserve"> NUMPAGES  </w:instrText>
            </w:r>
            <w:r w:rsidRPr="00C72ED1">
              <w:rPr>
                <w:rFonts w:ascii="Times New Roman" w:hAnsi="Times New Roman" w:cs="Times New Roman"/>
                <w:b/>
                <w:bCs/>
                <w:sz w:val="24"/>
                <w:szCs w:val="24"/>
              </w:rPr>
              <w:fldChar w:fldCharType="separate"/>
            </w:r>
            <w:r w:rsidR="00A00D98">
              <w:rPr>
                <w:rFonts w:ascii="Times New Roman" w:hAnsi="Times New Roman" w:cs="Times New Roman"/>
                <w:b/>
                <w:bCs/>
                <w:noProof/>
                <w:sz w:val="24"/>
                <w:szCs w:val="24"/>
              </w:rPr>
              <w:t>9</w:t>
            </w:r>
            <w:r w:rsidRPr="00C72ED1">
              <w:rPr>
                <w:rFonts w:ascii="Times New Roman" w:hAnsi="Times New Roman" w:cs="Times New Roman"/>
                <w:b/>
                <w:bCs/>
                <w:sz w:val="24"/>
                <w:szCs w:val="24"/>
              </w:rPr>
              <w:fldChar w:fldCharType="end"/>
            </w:r>
          </w:p>
        </w:sdtContent>
      </w:sdt>
    </w:sdtContent>
  </w:sdt>
  <w:p w:rsidR="00017687" w:rsidRPr="00C72ED1" w:rsidRDefault="0074001C" w:rsidP="0074001C">
    <w:pPr>
      <w:pStyle w:val="Footer"/>
      <w:tabs>
        <w:tab w:val="clear" w:pos="4680"/>
        <w:tab w:val="clear" w:pos="9360"/>
        <w:tab w:val="left" w:pos="2415"/>
      </w:tabs>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3B" w:rsidRDefault="0036663B" w:rsidP="00017687">
      <w:pPr>
        <w:spacing w:after="0" w:line="240" w:lineRule="auto"/>
      </w:pPr>
      <w:r>
        <w:separator/>
      </w:r>
    </w:p>
  </w:footnote>
  <w:footnote w:type="continuationSeparator" w:id="0">
    <w:p w:rsidR="0036663B" w:rsidRDefault="0036663B" w:rsidP="00017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87" w:rsidRDefault="00B05878" w:rsidP="0062624F">
    <w:pPr>
      <w:pStyle w:val="Header"/>
      <w:ind w:left="-576"/>
    </w:pPr>
    <w:r>
      <w:rPr>
        <w:noProof/>
        <w:sz w:val="32"/>
        <w:szCs w:val="32"/>
      </w:rPr>
      <w:drawing>
        <wp:inline distT="0" distB="0" distL="0" distR="0" wp14:anchorId="2237EEB6" wp14:editId="56CD6EB1">
          <wp:extent cx="18669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090" t="12717" r="8084" b="12717"/>
                  <a:stretch>
                    <a:fillRect/>
                  </a:stretch>
                </pic:blipFill>
                <pic:spPr bwMode="auto">
                  <a:xfrm>
                    <a:off x="0" y="0"/>
                    <a:ext cx="18669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6944"/>
    <w:multiLevelType w:val="hybridMultilevel"/>
    <w:tmpl w:val="F94E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D7DF4"/>
    <w:multiLevelType w:val="hybridMultilevel"/>
    <w:tmpl w:val="F94E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7369"/>
    <w:multiLevelType w:val="hybridMultilevel"/>
    <w:tmpl w:val="F94E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7A"/>
    <w:rsid w:val="00017687"/>
    <w:rsid w:val="000D2C20"/>
    <w:rsid w:val="0010666E"/>
    <w:rsid w:val="001528B4"/>
    <w:rsid w:val="00164FEE"/>
    <w:rsid w:val="003257BD"/>
    <w:rsid w:val="00362911"/>
    <w:rsid w:val="0036663B"/>
    <w:rsid w:val="00440126"/>
    <w:rsid w:val="00481ECA"/>
    <w:rsid w:val="004F33FA"/>
    <w:rsid w:val="00505AE3"/>
    <w:rsid w:val="005A5D33"/>
    <w:rsid w:val="005C5B42"/>
    <w:rsid w:val="005F0E3E"/>
    <w:rsid w:val="0062624F"/>
    <w:rsid w:val="007156B4"/>
    <w:rsid w:val="0074001C"/>
    <w:rsid w:val="00764DE2"/>
    <w:rsid w:val="00851481"/>
    <w:rsid w:val="00864C4A"/>
    <w:rsid w:val="00883E66"/>
    <w:rsid w:val="008C6A89"/>
    <w:rsid w:val="008E2786"/>
    <w:rsid w:val="00940296"/>
    <w:rsid w:val="009442EC"/>
    <w:rsid w:val="00990DF8"/>
    <w:rsid w:val="009D4E09"/>
    <w:rsid w:val="00A00D98"/>
    <w:rsid w:val="00A21FBC"/>
    <w:rsid w:val="00A76352"/>
    <w:rsid w:val="00AA7CEB"/>
    <w:rsid w:val="00AB4FA6"/>
    <w:rsid w:val="00B05878"/>
    <w:rsid w:val="00B23C55"/>
    <w:rsid w:val="00BD3DC1"/>
    <w:rsid w:val="00BF046C"/>
    <w:rsid w:val="00C048A9"/>
    <w:rsid w:val="00C2057A"/>
    <w:rsid w:val="00C72ED1"/>
    <w:rsid w:val="00C73735"/>
    <w:rsid w:val="00D04FCC"/>
    <w:rsid w:val="00DF7447"/>
    <w:rsid w:val="00EB78F7"/>
    <w:rsid w:val="00F2438C"/>
    <w:rsid w:val="00FA29D9"/>
    <w:rsid w:val="00FE1076"/>
    <w:rsid w:val="00FF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7A"/>
    <w:rPr>
      <w:rFonts w:ascii="Tahoma" w:hAnsi="Tahoma" w:cs="Tahoma"/>
      <w:sz w:val="16"/>
      <w:szCs w:val="16"/>
    </w:rPr>
  </w:style>
  <w:style w:type="table" w:styleId="TableGrid">
    <w:name w:val="Table Grid"/>
    <w:aliases w:val="HR"/>
    <w:basedOn w:val="TableGrid3"/>
    <w:uiPriority w:val="59"/>
    <w:rsid w:val="00C20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rPr>
        <w:b/>
      </w:rPr>
      <w:tblPr/>
      <w:tcPr>
        <w:tcBorders>
          <w:bottom w:val="single" w:sz="6" w:space="0" w:color="000000"/>
          <w:tl2br w:val="none" w:sz="0" w:space="0" w:color="auto"/>
          <w:tr2bl w:val="none" w:sz="0" w:space="0" w:color="auto"/>
        </w:tcBorders>
        <w:shd w:val="clear" w:color="auto" w:fill="D9D9D9"/>
      </w:tcPr>
    </w:tblStylePr>
    <w:tblStylePr w:type="lastRow">
      <w:rPr>
        <w:b w:val="0"/>
        <w:bCs/>
        <w:color w:val="auto"/>
      </w:rPr>
      <w:tblPr/>
      <w:tcPr>
        <w:tcBorders>
          <w:tl2br w:val="none" w:sz="0" w:space="0" w:color="auto"/>
          <w:tr2bl w:val="none" w:sz="0" w:space="0" w:color="auto"/>
        </w:tcBorders>
        <w:shd w:val="clear" w:color="auto" w:fill="FFFFFF" w:themeFill="background1"/>
      </w:tcPr>
    </w:tblStylePr>
    <w:tblStylePr w:type="lastCol">
      <w:rPr>
        <w:b w:val="0"/>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2057A"/>
    <w:pPr>
      <w:ind w:left="720"/>
      <w:contextualSpacing/>
    </w:pPr>
  </w:style>
  <w:style w:type="character" w:styleId="Hyperlink">
    <w:name w:val="Hyperlink"/>
    <w:basedOn w:val="DefaultParagraphFont"/>
    <w:uiPriority w:val="99"/>
    <w:unhideWhenUsed/>
    <w:rsid w:val="00C2057A"/>
    <w:rPr>
      <w:color w:val="0000FF" w:themeColor="hyperlink"/>
      <w:u w:val="single"/>
    </w:rPr>
  </w:style>
  <w:style w:type="table" w:styleId="TableGrid3">
    <w:name w:val="Table Grid 3"/>
    <w:basedOn w:val="TableNormal"/>
    <w:uiPriority w:val="99"/>
    <w:semiHidden/>
    <w:unhideWhenUsed/>
    <w:rsid w:val="00C2057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steptext">
    <w:name w:val="steptext"/>
    <w:basedOn w:val="Normal"/>
    <w:uiPriority w:val="99"/>
    <w:rsid w:val="00017687"/>
    <w:pPr>
      <w:spacing w:after="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01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87"/>
  </w:style>
  <w:style w:type="paragraph" w:styleId="Footer">
    <w:name w:val="footer"/>
    <w:basedOn w:val="Normal"/>
    <w:link w:val="FooterChar"/>
    <w:uiPriority w:val="99"/>
    <w:unhideWhenUsed/>
    <w:rsid w:val="0001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7A"/>
    <w:rPr>
      <w:rFonts w:ascii="Tahoma" w:hAnsi="Tahoma" w:cs="Tahoma"/>
      <w:sz w:val="16"/>
      <w:szCs w:val="16"/>
    </w:rPr>
  </w:style>
  <w:style w:type="table" w:styleId="TableGrid">
    <w:name w:val="Table Grid"/>
    <w:aliases w:val="HR"/>
    <w:basedOn w:val="TableGrid3"/>
    <w:uiPriority w:val="59"/>
    <w:rsid w:val="00C20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rPr>
        <w:b/>
      </w:rPr>
      <w:tblPr/>
      <w:tcPr>
        <w:tcBorders>
          <w:bottom w:val="single" w:sz="6" w:space="0" w:color="000000"/>
          <w:tl2br w:val="none" w:sz="0" w:space="0" w:color="auto"/>
          <w:tr2bl w:val="none" w:sz="0" w:space="0" w:color="auto"/>
        </w:tcBorders>
        <w:shd w:val="clear" w:color="auto" w:fill="D9D9D9"/>
      </w:tcPr>
    </w:tblStylePr>
    <w:tblStylePr w:type="lastRow">
      <w:rPr>
        <w:b w:val="0"/>
        <w:bCs/>
        <w:color w:val="auto"/>
      </w:rPr>
      <w:tblPr/>
      <w:tcPr>
        <w:tcBorders>
          <w:tl2br w:val="none" w:sz="0" w:space="0" w:color="auto"/>
          <w:tr2bl w:val="none" w:sz="0" w:space="0" w:color="auto"/>
        </w:tcBorders>
        <w:shd w:val="clear" w:color="auto" w:fill="FFFFFF" w:themeFill="background1"/>
      </w:tcPr>
    </w:tblStylePr>
    <w:tblStylePr w:type="lastCol">
      <w:rPr>
        <w:b w:val="0"/>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2057A"/>
    <w:pPr>
      <w:ind w:left="720"/>
      <w:contextualSpacing/>
    </w:pPr>
  </w:style>
  <w:style w:type="character" w:styleId="Hyperlink">
    <w:name w:val="Hyperlink"/>
    <w:basedOn w:val="DefaultParagraphFont"/>
    <w:uiPriority w:val="99"/>
    <w:unhideWhenUsed/>
    <w:rsid w:val="00C2057A"/>
    <w:rPr>
      <w:color w:val="0000FF" w:themeColor="hyperlink"/>
      <w:u w:val="single"/>
    </w:rPr>
  </w:style>
  <w:style w:type="table" w:styleId="TableGrid3">
    <w:name w:val="Table Grid 3"/>
    <w:basedOn w:val="TableNormal"/>
    <w:uiPriority w:val="99"/>
    <w:semiHidden/>
    <w:unhideWhenUsed/>
    <w:rsid w:val="00C2057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steptext">
    <w:name w:val="steptext"/>
    <w:basedOn w:val="Normal"/>
    <w:uiPriority w:val="99"/>
    <w:rsid w:val="00017687"/>
    <w:pPr>
      <w:spacing w:after="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01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87"/>
  </w:style>
  <w:style w:type="paragraph" w:styleId="Footer">
    <w:name w:val="footer"/>
    <w:basedOn w:val="Normal"/>
    <w:link w:val="FooterChar"/>
    <w:uiPriority w:val="99"/>
    <w:unhideWhenUsed/>
    <w:rsid w:val="0001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4671">
      <w:bodyDiv w:val="1"/>
      <w:marLeft w:val="0"/>
      <w:marRight w:val="0"/>
      <w:marTop w:val="0"/>
      <w:marBottom w:val="0"/>
      <w:divBdr>
        <w:top w:val="none" w:sz="0" w:space="0" w:color="auto"/>
        <w:left w:val="none" w:sz="0" w:space="0" w:color="auto"/>
        <w:bottom w:val="none" w:sz="0" w:space="0" w:color="auto"/>
        <w:right w:val="none" w:sz="0" w:space="0" w:color="auto"/>
      </w:divBdr>
    </w:div>
    <w:div w:id="738483898">
      <w:bodyDiv w:val="1"/>
      <w:marLeft w:val="0"/>
      <w:marRight w:val="0"/>
      <w:marTop w:val="0"/>
      <w:marBottom w:val="0"/>
      <w:divBdr>
        <w:top w:val="none" w:sz="0" w:space="0" w:color="auto"/>
        <w:left w:val="none" w:sz="0" w:space="0" w:color="auto"/>
        <w:bottom w:val="none" w:sz="0" w:space="0" w:color="auto"/>
        <w:right w:val="none" w:sz="0" w:space="0" w:color="auto"/>
      </w:divBdr>
    </w:div>
    <w:div w:id="831413711">
      <w:bodyDiv w:val="1"/>
      <w:marLeft w:val="0"/>
      <w:marRight w:val="0"/>
      <w:marTop w:val="0"/>
      <w:marBottom w:val="0"/>
      <w:divBdr>
        <w:top w:val="none" w:sz="0" w:space="0" w:color="auto"/>
        <w:left w:val="none" w:sz="0" w:space="0" w:color="auto"/>
        <w:bottom w:val="none" w:sz="0" w:space="0" w:color="auto"/>
        <w:right w:val="none" w:sz="0" w:space="0" w:color="auto"/>
      </w:divBdr>
    </w:div>
    <w:div w:id="965702469">
      <w:bodyDiv w:val="1"/>
      <w:marLeft w:val="0"/>
      <w:marRight w:val="0"/>
      <w:marTop w:val="0"/>
      <w:marBottom w:val="0"/>
      <w:divBdr>
        <w:top w:val="none" w:sz="0" w:space="0" w:color="auto"/>
        <w:left w:val="none" w:sz="0" w:space="0" w:color="auto"/>
        <w:bottom w:val="none" w:sz="0" w:space="0" w:color="auto"/>
        <w:right w:val="none" w:sz="0" w:space="0" w:color="auto"/>
      </w:divBdr>
    </w:div>
    <w:div w:id="1044253118">
      <w:bodyDiv w:val="1"/>
      <w:marLeft w:val="0"/>
      <w:marRight w:val="0"/>
      <w:marTop w:val="0"/>
      <w:marBottom w:val="0"/>
      <w:divBdr>
        <w:top w:val="none" w:sz="0" w:space="0" w:color="auto"/>
        <w:left w:val="none" w:sz="0" w:space="0" w:color="auto"/>
        <w:bottom w:val="none" w:sz="0" w:space="0" w:color="auto"/>
        <w:right w:val="none" w:sz="0" w:space="0" w:color="auto"/>
      </w:divBdr>
    </w:div>
    <w:div w:id="1105271582">
      <w:bodyDiv w:val="1"/>
      <w:marLeft w:val="0"/>
      <w:marRight w:val="0"/>
      <w:marTop w:val="0"/>
      <w:marBottom w:val="0"/>
      <w:divBdr>
        <w:top w:val="none" w:sz="0" w:space="0" w:color="auto"/>
        <w:left w:val="none" w:sz="0" w:space="0" w:color="auto"/>
        <w:bottom w:val="none" w:sz="0" w:space="0" w:color="auto"/>
        <w:right w:val="none" w:sz="0" w:space="0" w:color="auto"/>
      </w:divBdr>
    </w:div>
    <w:div w:id="1198079368">
      <w:bodyDiv w:val="1"/>
      <w:marLeft w:val="0"/>
      <w:marRight w:val="0"/>
      <w:marTop w:val="0"/>
      <w:marBottom w:val="0"/>
      <w:divBdr>
        <w:top w:val="none" w:sz="0" w:space="0" w:color="auto"/>
        <w:left w:val="none" w:sz="0" w:space="0" w:color="auto"/>
        <w:bottom w:val="none" w:sz="0" w:space="0" w:color="auto"/>
        <w:right w:val="none" w:sz="0" w:space="0" w:color="auto"/>
      </w:divBdr>
    </w:div>
    <w:div w:id="1561357934">
      <w:bodyDiv w:val="1"/>
      <w:marLeft w:val="0"/>
      <w:marRight w:val="0"/>
      <w:marTop w:val="0"/>
      <w:marBottom w:val="0"/>
      <w:divBdr>
        <w:top w:val="none" w:sz="0" w:space="0" w:color="auto"/>
        <w:left w:val="none" w:sz="0" w:space="0" w:color="auto"/>
        <w:bottom w:val="none" w:sz="0" w:space="0" w:color="auto"/>
        <w:right w:val="none" w:sz="0" w:space="0" w:color="auto"/>
      </w:divBdr>
    </w:div>
    <w:div w:id="16383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4332</Characters>
  <Application>Microsoft Office Word</Application>
  <DocSecurity>0</DocSecurity>
  <Lines>149</Lines>
  <Paragraphs>74</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Hutson, Kiara N</dc:creator>
  <cp:lastModifiedBy>Long, Jessica</cp:lastModifiedBy>
  <cp:revision>2</cp:revision>
  <dcterms:created xsi:type="dcterms:W3CDTF">2013-08-05T16:16:00Z</dcterms:created>
  <dcterms:modified xsi:type="dcterms:W3CDTF">2013-08-05T16:16:00Z</dcterms:modified>
</cp:coreProperties>
</file>